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81FA" w14:textId="77777777" w:rsidR="00EE3300" w:rsidRPr="007924C7" w:rsidRDefault="00EE3300" w:rsidP="00EE3300">
      <w:pPr>
        <w:pStyle w:val="Nadpis11"/>
        <w:keepNext/>
        <w:keepLines/>
        <w:shd w:val="clear" w:color="auto" w:fill="auto"/>
        <w:spacing w:before="120" w:after="360" w:line="230" w:lineRule="exact"/>
        <w:ind w:left="1400"/>
        <w:rPr>
          <w:rFonts w:asciiTheme="majorBidi" w:hAnsiTheme="majorBidi" w:cstheme="majorBidi"/>
          <w:sz w:val="22"/>
          <w:szCs w:val="22"/>
        </w:rPr>
      </w:pPr>
      <w:bookmarkStart w:id="0" w:name="bookmark0"/>
      <w:r w:rsidRPr="007924C7">
        <w:rPr>
          <w:rStyle w:val="Nadpis10"/>
          <w:rFonts w:asciiTheme="majorBidi" w:hAnsiTheme="majorBidi" w:cstheme="majorBidi"/>
          <w:b/>
          <w:bCs/>
          <w:sz w:val="22"/>
          <w:szCs w:val="22"/>
          <w:u w:val="none"/>
        </w:rPr>
        <w:t>VÝZVA K ÚČASTI V PŘEDBĚŽNÉ TRŽNÍ KONZULTACI</w:t>
      </w:r>
      <w:bookmarkEnd w:id="0"/>
    </w:p>
    <w:p w14:paraId="6ED62F4E" w14:textId="7C59E052" w:rsidR="00EE3300" w:rsidRPr="007924C7" w:rsidRDefault="005F21B7" w:rsidP="00CB773D">
      <w:pPr>
        <w:pStyle w:val="Zkladntext"/>
        <w:shd w:val="clear" w:color="auto" w:fill="auto"/>
        <w:spacing w:before="0" w:after="120"/>
        <w:ind w:right="23" w:firstLine="0"/>
        <w:rPr>
          <w:rFonts w:asciiTheme="majorBidi" w:hAnsiTheme="majorBidi" w:cstheme="majorBidi"/>
          <w:sz w:val="22"/>
          <w:szCs w:val="22"/>
        </w:rPr>
      </w:pPr>
      <w:r w:rsidRPr="007924C7">
        <w:rPr>
          <w:rFonts w:asciiTheme="majorBidi" w:hAnsiTheme="majorBidi" w:cstheme="majorBidi"/>
          <w:b/>
          <w:bCs/>
          <w:iCs/>
          <w:sz w:val="22"/>
          <w:szCs w:val="22"/>
        </w:rPr>
        <w:t>Dopravní podnik hl. m. Prahy, akciová společnost</w:t>
      </w:r>
      <w:r w:rsidRPr="007924C7">
        <w:rPr>
          <w:rFonts w:asciiTheme="majorBidi" w:hAnsiTheme="majorBidi" w:cstheme="majorBidi"/>
          <w:iCs/>
          <w:sz w:val="22"/>
          <w:szCs w:val="22"/>
        </w:rPr>
        <w:t>, se sídlem Sokolovská 42/217, Vysočany, 190 00 Praha 9, IČO: 000 05 886, zapsaná v obchodním rejstříku vedeném Městským soudem v Praze, spisová značka B 847</w:t>
      </w:r>
      <w:r w:rsidR="00EE3300" w:rsidRPr="007924C7">
        <w:rPr>
          <w:rStyle w:val="ZkladntextTun"/>
          <w:rFonts w:asciiTheme="majorBidi" w:hAnsiTheme="majorBidi" w:cstheme="majorBidi"/>
          <w:b w:val="0"/>
          <w:sz w:val="22"/>
          <w:szCs w:val="22"/>
        </w:rPr>
        <w:t xml:space="preserve"> („</w:t>
      </w:r>
      <w:r w:rsidR="00EE3300" w:rsidRPr="007924C7">
        <w:rPr>
          <w:rStyle w:val="ZkladntextTun"/>
          <w:rFonts w:asciiTheme="majorBidi" w:hAnsiTheme="majorBidi" w:cstheme="majorBidi"/>
          <w:sz w:val="22"/>
          <w:szCs w:val="22"/>
        </w:rPr>
        <w:t>Zadavatel</w:t>
      </w:r>
      <w:r w:rsidR="00EE3300" w:rsidRPr="007924C7">
        <w:rPr>
          <w:rStyle w:val="ZkladntextTun"/>
          <w:rFonts w:asciiTheme="majorBidi" w:hAnsiTheme="majorBidi" w:cstheme="majorBidi"/>
          <w:b w:val="0"/>
          <w:sz w:val="22"/>
          <w:szCs w:val="22"/>
        </w:rPr>
        <w:t>")</w:t>
      </w:r>
      <w:r w:rsidR="00EE3300" w:rsidRPr="007924C7">
        <w:rPr>
          <w:rFonts w:asciiTheme="majorBidi" w:hAnsiTheme="majorBidi" w:cstheme="majorBidi"/>
          <w:sz w:val="22"/>
          <w:szCs w:val="22"/>
        </w:rPr>
        <w:t xml:space="preserve"> má zájem </w:t>
      </w:r>
      <w:r w:rsidR="00CB773D" w:rsidRPr="007924C7">
        <w:rPr>
          <w:rFonts w:asciiTheme="majorBidi" w:hAnsiTheme="majorBidi" w:cstheme="majorBidi"/>
          <w:sz w:val="22"/>
          <w:szCs w:val="22"/>
        </w:rPr>
        <w:t>poptat služby opravy brzdových systémů pro tramvaje 14T a</w:t>
      </w:r>
      <w:r w:rsidR="00944C2F">
        <w:rPr>
          <w:rFonts w:asciiTheme="majorBidi" w:hAnsiTheme="majorBidi" w:cstheme="majorBidi"/>
          <w:sz w:val="22"/>
          <w:szCs w:val="22"/>
        </w:rPr>
        <w:t> </w:t>
      </w:r>
      <w:r w:rsidR="00CB773D" w:rsidRPr="007924C7">
        <w:rPr>
          <w:rFonts w:asciiTheme="majorBidi" w:hAnsiTheme="majorBidi" w:cstheme="majorBidi"/>
          <w:sz w:val="22"/>
          <w:szCs w:val="22"/>
        </w:rPr>
        <w:t>15T v letech 2025–2029</w:t>
      </w:r>
      <w:r w:rsidR="00EE3300" w:rsidRPr="007924C7">
        <w:rPr>
          <w:rFonts w:asciiTheme="majorBidi" w:hAnsiTheme="majorBidi" w:cstheme="majorBidi"/>
          <w:sz w:val="22"/>
          <w:szCs w:val="22"/>
        </w:rPr>
        <w:t xml:space="preserve">. Zadavatel bude </w:t>
      </w:r>
      <w:r w:rsidR="00CB773D" w:rsidRPr="007924C7">
        <w:rPr>
          <w:rFonts w:asciiTheme="majorBidi" w:hAnsiTheme="majorBidi" w:cstheme="majorBidi"/>
          <w:sz w:val="22"/>
          <w:szCs w:val="22"/>
        </w:rPr>
        <w:t>tyto služby</w:t>
      </w:r>
      <w:r w:rsidR="007163AB" w:rsidRPr="007924C7">
        <w:rPr>
          <w:rFonts w:asciiTheme="majorBidi" w:hAnsiTheme="majorBidi" w:cstheme="majorBidi"/>
          <w:sz w:val="22"/>
          <w:szCs w:val="22"/>
        </w:rPr>
        <w:t xml:space="preserve"> </w:t>
      </w:r>
      <w:r w:rsidR="00EE3300" w:rsidRPr="007924C7">
        <w:rPr>
          <w:rFonts w:asciiTheme="majorBidi" w:hAnsiTheme="majorBidi" w:cstheme="majorBidi"/>
          <w:sz w:val="22"/>
          <w:szCs w:val="22"/>
        </w:rPr>
        <w:t>poptávat v zadávacím řízení podle zákona č. 134/2016 Sb., o zadávání veřejných zakázek, ve znění pozdějších předpisů („</w:t>
      </w:r>
      <w:r w:rsidR="00EE3300" w:rsidRPr="007924C7">
        <w:rPr>
          <w:rFonts w:asciiTheme="majorBidi" w:hAnsiTheme="majorBidi" w:cstheme="majorBidi"/>
          <w:b/>
          <w:sz w:val="22"/>
          <w:szCs w:val="22"/>
        </w:rPr>
        <w:t>ZZVZ</w:t>
      </w:r>
      <w:r w:rsidR="00EE3300" w:rsidRPr="007924C7">
        <w:rPr>
          <w:rFonts w:asciiTheme="majorBidi" w:hAnsiTheme="majorBidi" w:cstheme="majorBidi"/>
          <w:sz w:val="22"/>
          <w:szCs w:val="22"/>
        </w:rPr>
        <w:t xml:space="preserve">“). </w:t>
      </w:r>
    </w:p>
    <w:p w14:paraId="29E1BB39" w14:textId="77777777" w:rsidR="00EE3300" w:rsidRPr="007924C7" w:rsidRDefault="00EE3300" w:rsidP="00EE3300">
      <w:pPr>
        <w:pStyle w:val="Zkladntext"/>
        <w:shd w:val="clear" w:color="auto" w:fill="auto"/>
        <w:spacing w:before="0" w:after="120"/>
        <w:ind w:right="23" w:firstLine="0"/>
        <w:rPr>
          <w:rFonts w:asciiTheme="majorBidi" w:hAnsiTheme="majorBidi" w:cstheme="majorBidi"/>
          <w:b/>
          <w:sz w:val="22"/>
          <w:szCs w:val="22"/>
        </w:rPr>
      </w:pPr>
      <w:r w:rsidRPr="007924C7">
        <w:rPr>
          <w:rFonts w:asciiTheme="majorBidi" w:hAnsiTheme="majorBidi" w:cstheme="majorBidi"/>
          <w:bCs/>
          <w:sz w:val="22"/>
          <w:szCs w:val="22"/>
        </w:rPr>
        <w:t xml:space="preserve">Zadavatel má v úmyslu zadávací podmínky veřejné zakázky vymezit tak, aby odpovídaly jeho potřebám, současně však umožnily co nejširší účast možných dodavatelů v zadávacím řízení. Za tímto účelem Zadavatel vyzývá relevantní dodavatele k účasti v </w:t>
      </w:r>
      <w:r w:rsidRPr="007924C7">
        <w:rPr>
          <w:rStyle w:val="ZkladntextTun"/>
          <w:rFonts w:asciiTheme="majorBidi" w:hAnsiTheme="majorBidi" w:cstheme="majorBidi"/>
          <w:bCs w:val="0"/>
          <w:sz w:val="22"/>
          <w:szCs w:val="22"/>
        </w:rPr>
        <w:t xml:space="preserve">předběžné tržní konzultaci </w:t>
      </w:r>
      <w:r w:rsidRPr="007924C7">
        <w:rPr>
          <w:rStyle w:val="ZkladntextTun"/>
          <w:rFonts w:asciiTheme="majorBidi" w:hAnsiTheme="majorBidi" w:cstheme="majorBidi"/>
          <w:b w:val="0"/>
          <w:bCs w:val="0"/>
          <w:sz w:val="22"/>
          <w:szCs w:val="22"/>
        </w:rPr>
        <w:t>(„</w:t>
      </w:r>
      <w:r w:rsidRPr="007924C7">
        <w:rPr>
          <w:rStyle w:val="ZkladntextTun"/>
          <w:rFonts w:asciiTheme="majorBidi" w:hAnsiTheme="majorBidi" w:cstheme="majorBidi"/>
          <w:sz w:val="22"/>
          <w:szCs w:val="22"/>
        </w:rPr>
        <w:t>Konzultace</w:t>
      </w:r>
      <w:r w:rsidRPr="007924C7">
        <w:rPr>
          <w:rStyle w:val="ZkladntextTun"/>
          <w:rFonts w:asciiTheme="majorBidi" w:hAnsiTheme="majorBidi" w:cstheme="majorBidi"/>
          <w:b w:val="0"/>
          <w:bCs w:val="0"/>
          <w:sz w:val="22"/>
          <w:szCs w:val="22"/>
        </w:rPr>
        <w:t>")</w:t>
      </w:r>
      <w:r w:rsidRPr="007924C7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7924C7">
        <w:rPr>
          <w:rFonts w:asciiTheme="majorBidi" w:hAnsiTheme="majorBidi" w:cstheme="majorBidi"/>
          <w:bCs/>
          <w:sz w:val="22"/>
          <w:szCs w:val="22"/>
        </w:rPr>
        <w:t>podle § 33 ZZVZ.</w:t>
      </w:r>
      <w:r w:rsidRPr="007924C7">
        <w:rPr>
          <w:rFonts w:asciiTheme="majorBidi" w:hAnsiTheme="majorBidi" w:cstheme="majorBidi"/>
          <w:b/>
          <w:sz w:val="22"/>
          <w:szCs w:val="22"/>
        </w:rPr>
        <w:t xml:space="preserve">  </w:t>
      </w:r>
    </w:p>
    <w:p w14:paraId="0279898B" w14:textId="63739332" w:rsidR="007924C7" w:rsidRPr="007924C7" w:rsidRDefault="00EE3300" w:rsidP="007924C7">
      <w:pPr>
        <w:pStyle w:val="Zkladntext"/>
        <w:shd w:val="clear" w:color="auto" w:fill="auto"/>
        <w:spacing w:before="0" w:after="250"/>
        <w:ind w:right="20" w:firstLine="0"/>
        <w:rPr>
          <w:rFonts w:asciiTheme="majorBidi" w:hAnsiTheme="majorBidi" w:cstheme="majorBidi"/>
          <w:bCs/>
          <w:sz w:val="22"/>
          <w:szCs w:val="22"/>
        </w:rPr>
      </w:pPr>
      <w:r w:rsidRPr="007924C7">
        <w:rPr>
          <w:rFonts w:asciiTheme="majorBidi" w:hAnsiTheme="majorBidi" w:cstheme="majorBidi"/>
          <w:b/>
          <w:sz w:val="22"/>
          <w:szCs w:val="22"/>
        </w:rPr>
        <w:t xml:space="preserve">Předběžná tržní konzultace podle této výzvy je korespondenční a uskuteční se </w:t>
      </w:r>
      <w:r w:rsidR="001E42E6" w:rsidRPr="007924C7">
        <w:rPr>
          <w:rFonts w:asciiTheme="majorBidi" w:hAnsiTheme="majorBidi" w:cstheme="majorBidi"/>
          <w:b/>
          <w:sz w:val="22"/>
          <w:szCs w:val="22"/>
        </w:rPr>
        <w:t>zasláním připomínek k návrhu rámcové dohody</w:t>
      </w:r>
      <w:r w:rsidR="00F71E42">
        <w:rPr>
          <w:rFonts w:asciiTheme="majorBidi" w:hAnsiTheme="majorBidi" w:cstheme="majorBidi"/>
          <w:b/>
          <w:sz w:val="22"/>
          <w:szCs w:val="22"/>
        </w:rPr>
        <w:t xml:space="preserve"> a vyplněného dotazníku</w:t>
      </w:r>
      <w:r w:rsidR="001E42E6" w:rsidRPr="007924C7">
        <w:rPr>
          <w:rFonts w:asciiTheme="majorBidi" w:hAnsiTheme="majorBidi" w:cstheme="majorBidi"/>
          <w:b/>
          <w:sz w:val="22"/>
          <w:szCs w:val="22"/>
        </w:rPr>
        <w:t xml:space="preserve"> kontaktní osobě Zadavatele</w:t>
      </w:r>
      <w:r w:rsidR="007924C7" w:rsidRPr="007924C7">
        <w:rPr>
          <w:rFonts w:asciiTheme="majorBidi" w:hAnsiTheme="majorBidi" w:cstheme="majorBidi"/>
          <w:bCs/>
          <w:sz w:val="22"/>
          <w:szCs w:val="22"/>
        </w:rPr>
        <w:t>.</w:t>
      </w:r>
    </w:p>
    <w:p w14:paraId="53D84529" w14:textId="1A9A797E" w:rsidR="00EE3300" w:rsidRPr="007924C7" w:rsidRDefault="00E23A82" w:rsidP="007924C7">
      <w:pPr>
        <w:pStyle w:val="Zkladntext"/>
        <w:shd w:val="clear" w:color="auto" w:fill="auto"/>
        <w:spacing w:before="0" w:after="250"/>
        <w:ind w:right="20" w:firstLine="0"/>
        <w:rPr>
          <w:rFonts w:asciiTheme="majorBidi" w:hAnsiTheme="majorBidi" w:cstheme="majorBidi"/>
          <w:b/>
          <w:sz w:val="22"/>
          <w:szCs w:val="22"/>
        </w:rPr>
      </w:pPr>
      <w:r w:rsidRPr="007924C7">
        <w:rPr>
          <w:rFonts w:asciiTheme="majorBidi" w:hAnsiTheme="majorBidi" w:cstheme="majorBidi"/>
          <w:iCs/>
          <w:sz w:val="22"/>
          <w:szCs w:val="22"/>
        </w:rPr>
        <w:t xml:space="preserve">Zadavatel si </w:t>
      </w:r>
      <w:r w:rsidR="00944C2F">
        <w:rPr>
          <w:rFonts w:asciiTheme="majorBidi" w:hAnsiTheme="majorBidi" w:cstheme="majorBidi"/>
          <w:iCs/>
          <w:sz w:val="22"/>
          <w:szCs w:val="22"/>
        </w:rPr>
        <w:t>současně</w:t>
      </w:r>
      <w:r w:rsidRPr="007924C7">
        <w:rPr>
          <w:rFonts w:asciiTheme="majorBidi" w:hAnsiTheme="majorBidi" w:cstheme="majorBidi"/>
          <w:iCs/>
          <w:sz w:val="22"/>
          <w:szCs w:val="22"/>
        </w:rPr>
        <w:t xml:space="preserve"> vyhrazuje právo změnit formu</w:t>
      </w:r>
      <w:r w:rsidR="000A7FFC" w:rsidRPr="007924C7">
        <w:rPr>
          <w:rFonts w:asciiTheme="majorBidi" w:hAnsiTheme="majorBidi" w:cstheme="majorBidi"/>
          <w:iCs/>
          <w:sz w:val="22"/>
          <w:szCs w:val="22"/>
        </w:rPr>
        <w:t xml:space="preserve"> na</w:t>
      </w:r>
      <w:r w:rsidRPr="007924C7">
        <w:rPr>
          <w:rFonts w:asciiTheme="majorBidi" w:hAnsiTheme="majorBidi" w:cstheme="majorBidi"/>
          <w:iCs/>
          <w:sz w:val="22"/>
          <w:szCs w:val="22"/>
        </w:rPr>
        <w:t xml:space="preserve"> společné jednání zástupců Zadavatele a jeho poradců na straně jedné se zástupci dodavatelů na straně druhé v případě, že to bude nezbytné pro dosažení účelu Konzultace.</w:t>
      </w:r>
    </w:p>
    <w:p w14:paraId="2AE20C5D" w14:textId="77777777" w:rsidR="00541BE4" w:rsidRPr="007924C7" w:rsidRDefault="00541BE4" w:rsidP="00541BE4">
      <w:pPr>
        <w:pStyle w:val="Text1"/>
        <w:ind w:left="1417" w:firstLine="707"/>
        <w:contextualSpacing/>
        <w:rPr>
          <w:rFonts w:asciiTheme="majorBidi" w:hAnsiTheme="majorBidi" w:cstheme="majorBidi"/>
          <w:b/>
          <w:szCs w:val="22"/>
        </w:rPr>
      </w:pPr>
    </w:p>
    <w:p w14:paraId="3D0116CA" w14:textId="77777777" w:rsidR="00EE3300" w:rsidRPr="007924C7" w:rsidRDefault="00EE3300" w:rsidP="00EE3300">
      <w:pPr>
        <w:pStyle w:val="Text1"/>
        <w:numPr>
          <w:ilvl w:val="0"/>
          <w:numId w:val="1"/>
        </w:numPr>
        <w:spacing w:after="0"/>
        <w:ind w:left="709" w:hanging="709"/>
        <w:contextualSpacing/>
        <w:rPr>
          <w:rFonts w:asciiTheme="majorBidi" w:hAnsiTheme="majorBidi" w:cstheme="majorBidi"/>
          <w:b/>
          <w:szCs w:val="22"/>
        </w:rPr>
      </w:pPr>
      <w:r w:rsidRPr="007924C7">
        <w:rPr>
          <w:rFonts w:asciiTheme="majorBidi" w:hAnsiTheme="majorBidi" w:cstheme="majorBidi"/>
          <w:b/>
          <w:szCs w:val="22"/>
        </w:rPr>
        <w:t>NÁZEV A SÍDLO ZADAVATELE</w:t>
      </w:r>
    </w:p>
    <w:p w14:paraId="6DD41667" w14:textId="5B10E5DA" w:rsidR="00EE3300" w:rsidRPr="007924C7" w:rsidRDefault="00EE3300" w:rsidP="00EE3300">
      <w:pPr>
        <w:pStyle w:val="Text1"/>
        <w:spacing w:after="0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 xml:space="preserve">Zadavatel: </w:t>
      </w:r>
      <w:r w:rsidRPr="007924C7">
        <w:rPr>
          <w:rFonts w:asciiTheme="majorBidi" w:hAnsiTheme="majorBidi" w:cstheme="majorBidi"/>
          <w:szCs w:val="22"/>
        </w:rPr>
        <w:tab/>
      </w:r>
      <w:r w:rsidR="00CB773D" w:rsidRPr="007924C7">
        <w:rPr>
          <w:rFonts w:asciiTheme="majorBidi" w:hAnsiTheme="majorBidi" w:cstheme="majorBidi"/>
          <w:b/>
          <w:bCs/>
          <w:iCs/>
          <w:szCs w:val="22"/>
        </w:rPr>
        <w:t>Dopravní podnik hl. m. Prahy, akciová společnost</w:t>
      </w:r>
    </w:p>
    <w:p w14:paraId="7C6C5125" w14:textId="453C2151" w:rsidR="00EE3300" w:rsidRPr="007924C7" w:rsidRDefault="00EE3300" w:rsidP="00EE3300">
      <w:pPr>
        <w:pStyle w:val="Text1"/>
        <w:ind w:left="0"/>
        <w:contextualSpacing/>
        <w:rPr>
          <w:rFonts w:asciiTheme="majorBidi" w:hAnsiTheme="majorBidi" w:cstheme="majorBidi"/>
          <w:iCs/>
          <w:szCs w:val="22"/>
        </w:rPr>
      </w:pPr>
      <w:r w:rsidRPr="007924C7">
        <w:rPr>
          <w:rFonts w:asciiTheme="majorBidi" w:hAnsiTheme="majorBidi" w:cstheme="majorBidi"/>
          <w:szCs w:val="22"/>
        </w:rPr>
        <w:t xml:space="preserve">Sídlo: </w:t>
      </w:r>
      <w:r w:rsidRPr="007924C7">
        <w:rPr>
          <w:rFonts w:asciiTheme="majorBidi" w:hAnsiTheme="majorBidi" w:cstheme="majorBidi"/>
          <w:szCs w:val="22"/>
        </w:rPr>
        <w:tab/>
      </w:r>
      <w:r w:rsidRPr="007924C7">
        <w:rPr>
          <w:rFonts w:asciiTheme="majorBidi" w:hAnsiTheme="majorBidi" w:cstheme="majorBidi"/>
          <w:szCs w:val="22"/>
        </w:rPr>
        <w:tab/>
      </w:r>
      <w:r w:rsidR="00CB773D" w:rsidRPr="007924C7">
        <w:rPr>
          <w:rFonts w:asciiTheme="majorBidi" w:hAnsiTheme="majorBidi" w:cstheme="majorBidi"/>
          <w:iCs/>
          <w:szCs w:val="22"/>
        </w:rPr>
        <w:t>Sokolovská 42/217, Vysočany, 190 00 Praha 9</w:t>
      </w:r>
    </w:p>
    <w:p w14:paraId="6271EFA7" w14:textId="46ED3881" w:rsidR="00EE3300" w:rsidRPr="007924C7" w:rsidRDefault="00EE3300" w:rsidP="00EE3300">
      <w:pPr>
        <w:pStyle w:val="Text1"/>
        <w:ind w:left="0"/>
        <w:contextualSpacing/>
        <w:rPr>
          <w:rFonts w:asciiTheme="majorBidi" w:hAnsiTheme="majorBidi" w:cstheme="majorBidi"/>
          <w:iCs/>
          <w:szCs w:val="22"/>
        </w:rPr>
      </w:pPr>
      <w:r w:rsidRPr="007924C7">
        <w:rPr>
          <w:rFonts w:asciiTheme="majorBidi" w:hAnsiTheme="majorBidi" w:cstheme="majorBidi"/>
          <w:iCs/>
          <w:szCs w:val="22"/>
        </w:rPr>
        <w:t>IČO:</w:t>
      </w:r>
      <w:r w:rsidRPr="007924C7">
        <w:rPr>
          <w:rFonts w:asciiTheme="majorBidi" w:hAnsiTheme="majorBidi" w:cstheme="majorBidi"/>
          <w:iCs/>
          <w:szCs w:val="22"/>
        </w:rPr>
        <w:tab/>
      </w:r>
      <w:r w:rsidRPr="007924C7">
        <w:rPr>
          <w:rFonts w:asciiTheme="majorBidi" w:hAnsiTheme="majorBidi" w:cstheme="majorBidi"/>
          <w:iCs/>
          <w:szCs w:val="22"/>
        </w:rPr>
        <w:tab/>
      </w:r>
      <w:r w:rsidR="00CB773D" w:rsidRPr="007924C7">
        <w:rPr>
          <w:rFonts w:asciiTheme="majorBidi" w:hAnsiTheme="majorBidi" w:cstheme="majorBidi"/>
          <w:iCs/>
          <w:szCs w:val="22"/>
        </w:rPr>
        <w:t>000 05 886</w:t>
      </w:r>
    </w:p>
    <w:p w14:paraId="4803B335" w14:textId="77777777" w:rsidR="00EE3300" w:rsidRPr="007924C7" w:rsidRDefault="00EE3300" w:rsidP="00EE3300">
      <w:pPr>
        <w:pStyle w:val="Text1"/>
        <w:ind w:left="0"/>
        <w:contextualSpacing/>
        <w:rPr>
          <w:rFonts w:asciiTheme="majorBidi" w:hAnsiTheme="majorBidi" w:cstheme="majorBidi"/>
          <w:szCs w:val="22"/>
        </w:rPr>
      </w:pPr>
    </w:p>
    <w:p w14:paraId="0AF698FA" w14:textId="77777777" w:rsidR="00944C2F" w:rsidRDefault="00EE3300" w:rsidP="00EE3300">
      <w:pPr>
        <w:pStyle w:val="Text1"/>
        <w:ind w:left="0"/>
        <w:contextualSpacing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 xml:space="preserve">Pro účely organizace a zajištění Konzultace zastoupen: </w:t>
      </w:r>
      <w:r w:rsidR="00944C2F">
        <w:rPr>
          <w:rFonts w:asciiTheme="majorBidi" w:hAnsiTheme="majorBidi" w:cstheme="majorBidi"/>
          <w:szCs w:val="22"/>
        </w:rPr>
        <w:t xml:space="preserve">HAVEL &amp; PARTNERS s.r.o., advokátní kancelář, se sídlem Na Florenci 2116/15, Nové Město, 110 00 Praha 1, IČO: 264 54 807. </w:t>
      </w:r>
    </w:p>
    <w:p w14:paraId="50FED46A" w14:textId="7F2D6131" w:rsidR="00EE3300" w:rsidRPr="007924C7" w:rsidRDefault="00EE3300" w:rsidP="00EE3300">
      <w:pPr>
        <w:pStyle w:val="Text1"/>
        <w:ind w:left="0"/>
        <w:contextualSpacing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b/>
          <w:szCs w:val="22"/>
        </w:rPr>
        <w:t xml:space="preserve">Kontaktní osoba: </w:t>
      </w:r>
      <w:r w:rsidR="005E3579" w:rsidRPr="00F71E42">
        <w:rPr>
          <w:rFonts w:asciiTheme="majorBidi" w:hAnsiTheme="majorBidi" w:cstheme="majorBidi"/>
          <w:szCs w:val="22"/>
        </w:rPr>
        <w:t xml:space="preserve">Mgr. </w:t>
      </w:r>
      <w:r w:rsidR="00CB773D" w:rsidRPr="00F71E42">
        <w:rPr>
          <w:rFonts w:asciiTheme="majorBidi" w:hAnsiTheme="majorBidi" w:cstheme="majorBidi"/>
          <w:szCs w:val="22"/>
        </w:rPr>
        <w:t>Tomáš Novák</w:t>
      </w:r>
      <w:r w:rsidRPr="00F71E42">
        <w:rPr>
          <w:rFonts w:asciiTheme="majorBidi" w:hAnsiTheme="majorBidi" w:cstheme="majorBidi"/>
          <w:szCs w:val="22"/>
        </w:rPr>
        <w:t xml:space="preserve"> </w:t>
      </w:r>
      <w:r w:rsidR="00CB773D" w:rsidRPr="00F71E42">
        <w:rPr>
          <w:rFonts w:asciiTheme="majorBidi" w:hAnsiTheme="majorBidi" w:cstheme="majorBidi"/>
          <w:szCs w:val="22"/>
        </w:rPr>
        <w:t>(</w:t>
      </w:r>
      <w:hyperlink r:id="rId5" w:history="1">
        <w:r w:rsidR="00CB773D" w:rsidRPr="00F71E42">
          <w:rPr>
            <w:rStyle w:val="Hypertextovodkaz"/>
            <w:rFonts w:asciiTheme="majorBidi" w:hAnsiTheme="majorBidi" w:cstheme="majorBidi"/>
            <w:szCs w:val="22"/>
          </w:rPr>
          <w:t>tomas.novak@havelpartners.cz</w:t>
        </w:r>
      </w:hyperlink>
      <w:r w:rsidR="00CB773D" w:rsidRPr="007924C7">
        <w:rPr>
          <w:rFonts w:asciiTheme="majorBidi" w:hAnsiTheme="majorBidi" w:cstheme="majorBidi"/>
          <w:szCs w:val="22"/>
        </w:rPr>
        <w:t>)</w:t>
      </w:r>
    </w:p>
    <w:p w14:paraId="235F90BC" w14:textId="77777777" w:rsidR="00EE3300" w:rsidRPr="007924C7" w:rsidRDefault="00EE3300" w:rsidP="00EE3300">
      <w:pPr>
        <w:pStyle w:val="Text1"/>
        <w:spacing w:before="0" w:after="0"/>
        <w:ind w:left="709"/>
        <w:rPr>
          <w:rFonts w:asciiTheme="majorBidi" w:hAnsiTheme="majorBidi" w:cstheme="majorBidi"/>
          <w:szCs w:val="22"/>
        </w:rPr>
      </w:pPr>
    </w:p>
    <w:p w14:paraId="24402F53" w14:textId="77777777" w:rsidR="00EE3300" w:rsidRPr="007924C7" w:rsidRDefault="00EE3300" w:rsidP="00EE3300">
      <w:pPr>
        <w:pStyle w:val="Text1"/>
        <w:numPr>
          <w:ilvl w:val="0"/>
          <w:numId w:val="1"/>
        </w:numPr>
        <w:spacing w:before="360"/>
        <w:ind w:left="709" w:hanging="709"/>
        <w:contextualSpacing/>
        <w:rPr>
          <w:rFonts w:asciiTheme="majorBidi" w:hAnsiTheme="majorBidi" w:cstheme="majorBidi"/>
          <w:b/>
          <w:szCs w:val="22"/>
        </w:rPr>
      </w:pPr>
      <w:r w:rsidRPr="007924C7">
        <w:rPr>
          <w:rFonts w:asciiTheme="majorBidi" w:hAnsiTheme="majorBidi" w:cstheme="majorBidi"/>
          <w:b/>
          <w:szCs w:val="22"/>
        </w:rPr>
        <w:t>POPIS PŘEDMĚTU VEŘEJNÉ ZAKÁZKY</w:t>
      </w:r>
    </w:p>
    <w:p w14:paraId="144A11A8" w14:textId="3FB9DC3C" w:rsidR="00EE3300" w:rsidRDefault="00CB773D" w:rsidP="00944C2F">
      <w:pPr>
        <w:spacing w:before="120"/>
        <w:jc w:val="both"/>
        <w:rPr>
          <w:rFonts w:asciiTheme="majorBidi" w:hAnsiTheme="majorBidi" w:cstheme="majorBidi"/>
          <w:bCs/>
        </w:rPr>
      </w:pPr>
      <w:r w:rsidRPr="007924C7">
        <w:rPr>
          <w:rFonts w:asciiTheme="majorBidi" w:hAnsiTheme="majorBidi" w:cstheme="majorBidi"/>
          <w:bCs/>
        </w:rPr>
        <w:t>Účelem veřejné zakázky bude uzavření rámcové dohody s jedním dodavatelem.</w:t>
      </w:r>
      <w:r w:rsidRPr="007924C7">
        <w:rPr>
          <w:rFonts w:asciiTheme="majorBidi" w:hAnsiTheme="majorBidi" w:cstheme="majorBidi"/>
          <w:b/>
        </w:rPr>
        <w:t xml:space="preserve"> Předmětem plnění rámcové dohody bude provádění služeb oprav brzdových systémů tramvajových vozů 14T a 15T. </w:t>
      </w:r>
      <w:r w:rsidRPr="007924C7">
        <w:rPr>
          <w:rFonts w:asciiTheme="majorBidi" w:hAnsiTheme="majorBidi" w:cstheme="majorBidi"/>
          <w:bCs/>
        </w:rPr>
        <w:t>Jedná se konkrétně o střední a mimořádné opravy části brzdových systémů tramvajových vozů 14T a</w:t>
      </w:r>
      <w:r w:rsidR="00944C2F">
        <w:rPr>
          <w:rFonts w:asciiTheme="majorBidi" w:hAnsiTheme="majorBidi" w:cstheme="majorBidi"/>
          <w:bCs/>
        </w:rPr>
        <w:t> </w:t>
      </w:r>
      <w:r w:rsidRPr="007924C7">
        <w:rPr>
          <w:rFonts w:asciiTheme="majorBidi" w:hAnsiTheme="majorBidi" w:cstheme="majorBidi"/>
          <w:bCs/>
        </w:rPr>
        <w:t>15T nebo zprovoznění těchto brzdových systémů. Vybraný dodavatel bude předmět plnění provádět dle technických předpisů k provozu a údržbě a technických předpisů, které se váží k brzdovým systémům tramvají 14T a 15T</w:t>
      </w:r>
      <w:r w:rsidR="002D42E9">
        <w:rPr>
          <w:rFonts w:asciiTheme="majorBidi" w:hAnsiTheme="majorBidi" w:cstheme="majorBidi"/>
          <w:bCs/>
        </w:rPr>
        <w:t xml:space="preserve">, a které jsou duševním vlastnictvím společnosti DAKO-CZ, </w:t>
      </w:r>
      <w:r w:rsidR="00C730F2">
        <w:rPr>
          <w:rFonts w:asciiTheme="majorBidi" w:hAnsiTheme="majorBidi" w:cstheme="majorBidi"/>
          <w:bCs/>
        </w:rPr>
        <w:t xml:space="preserve">a.s., </w:t>
      </w:r>
      <w:r w:rsidR="002D42E9">
        <w:rPr>
          <w:rFonts w:asciiTheme="majorBidi" w:hAnsiTheme="majorBidi" w:cstheme="majorBidi"/>
          <w:bCs/>
        </w:rPr>
        <w:t xml:space="preserve">se sídlem </w:t>
      </w:r>
      <w:r w:rsidR="002D42E9" w:rsidRPr="002D42E9">
        <w:rPr>
          <w:rFonts w:asciiTheme="majorBidi" w:hAnsiTheme="majorBidi" w:cstheme="majorBidi"/>
          <w:bCs/>
        </w:rPr>
        <w:t>Josefa Daňka 1956, 538 43 Třemošnice</w:t>
      </w:r>
      <w:r w:rsidR="002D42E9">
        <w:rPr>
          <w:rFonts w:asciiTheme="majorBidi" w:hAnsiTheme="majorBidi" w:cstheme="majorBidi"/>
          <w:bCs/>
        </w:rPr>
        <w:t>, a zadavatel jimi pro potřeby zadávacího řízení nedisponuje</w:t>
      </w:r>
      <w:r w:rsidRPr="007924C7">
        <w:rPr>
          <w:rFonts w:asciiTheme="majorBidi" w:hAnsiTheme="majorBidi" w:cstheme="majorBidi"/>
          <w:bCs/>
        </w:rPr>
        <w:t>.</w:t>
      </w:r>
    </w:p>
    <w:p w14:paraId="54181527" w14:textId="1EBC8CD0" w:rsidR="00944C2F" w:rsidRPr="00944C2F" w:rsidRDefault="00944C2F" w:rsidP="00944C2F">
      <w:pPr>
        <w:spacing w:before="1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Bližší specifikaci požadované</w:t>
      </w:r>
      <w:r w:rsidR="00D04BE2">
        <w:rPr>
          <w:rFonts w:asciiTheme="majorBidi" w:hAnsiTheme="majorBidi" w:cstheme="majorBidi"/>
          <w:bCs/>
        </w:rPr>
        <w:t>ho</w:t>
      </w:r>
      <w:r>
        <w:rPr>
          <w:rFonts w:asciiTheme="majorBidi" w:hAnsiTheme="majorBidi" w:cstheme="majorBidi"/>
          <w:bCs/>
        </w:rPr>
        <w:t xml:space="preserve"> předmětu plnění obsahuje návrh rámcové dohody v příloze č. 1 výzvy.</w:t>
      </w:r>
    </w:p>
    <w:p w14:paraId="7894251B" w14:textId="77777777" w:rsidR="00EE3300" w:rsidRPr="007924C7" w:rsidRDefault="00EE3300" w:rsidP="00541BE4">
      <w:pPr>
        <w:pStyle w:val="Text1"/>
        <w:keepNext/>
        <w:keepLines/>
        <w:numPr>
          <w:ilvl w:val="0"/>
          <w:numId w:val="1"/>
        </w:numPr>
        <w:spacing w:before="360"/>
        <w:ind w:left="709" w:hanging="709"/>
        <w:contextualSpacing/>
        <w:rPr>
          <w:rFonts w:asciiTheme="majorBidi" w:hAnsiTheme="majorBidi" w:cstheme="majorBidi"/>
          <w:b/>
          <w:szCs w:val="22"/>
        </w:rPr>
      </w:pPr>
      <w:r w:rsidRPr="007924C7">
        <w:rPr>
          <w:rFonts w:asciiTheme="majorBidi" w:hAnsiTheme="majorBidi" w:cstheme="majorBidi"/>
          <w:b/>
          <w:szCs w:val="22"/>
        </w:rPr>
        <w:t>PŘEDMĚT A PRŮBĚH KONZULTACE</w:t>
      </w:r>
    </w:p>
    <w:p w14:paraId="24D72955" w14:textId="2967CE37" w:rsidR="00445D51" w:rsidRPr="007924C7" w:rsidRDefault="00EE3300" w:rsidP="00EE3300">
      <w:pPr>
        <w:pStyle w:val="Text1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 xml:space="preserve">Zadavatel </w:t>
      </w:r>
      <w:r w:rsidR="00445D51" w:rsidRPr="007924C7">
        <w:rPr>
          <w:rFonts w:asciiTheme="majorBidi" w:hAnsiTheme="majorBidi" w:cstheme="majorBidi"/>
          <w:szCs w:val="22"/>
        </w:rPr>
        <w:t>již v minulosti zahájil zadávací řízení s</w:t>
      </w:r>
      <w:r w:rsidR="00F71E42">
        <w:rPr>
          <w:rFonts w:asciiTheme="majorBidi" w:hAnsiTheme="majorBidi" w:cstheme="majorBidi"/>
          <w:szCs w:val="22"/>
        </w:rPr>
        <w:t>e</w:t>
      </w:r>
      <w:r w:rsidR="00445D51" w:rsidRPr="007924C7">
        <w:rPr>
          <w:rFonts w:asciiTheme="majorBidi" w:hAnsiTheme="majorBidi" w:cstheme="majorBidi"/>
          <w:szCs w:val="22"/>
        </w:rPr>
        <w:t> </w:t>
      </w:r>
      <w:r w:rsidR="00F71E42">
        <w:rPr>
          <w:rFonts w:asciiTheme="majorBidi" w:hAnsiTheme="majorBidi" w:cstheme="majorBidi"/>
          <w:szCs w:val="22"/>
        </w:rPr>
        <w:t>stejným</w:t>
      </w:r>
      <w:r w:rsidR="00445D51" w:rsidRPr="007924C7">
        <w:rPr>
          <w:rFonts w:asciiTheme="majorBidi" w:hAnsiTheme="majorBidi" w:cstheme="majorBidi"/>
          <w:szCs w:val="22"/>
        </w:rPr>
        <w:t xml:space="preserve"> předmětem plnění, viz</w:t>
      </w:r>
      <w:r w:rsidR="00F71E42">
        <w:rPr>
          <w:rFonts w:asciiTheme="majorBidi" w:hAnsiTheme="majorBidi" w:cstheme="majorBidi"/>
          <w:szCs w:val="22"/>
        </w:rPr>
        <w:t>te</w:t>
      </w:r>
      <w:r w:rsidR="00445D51" w:rsidRPr="007924C7">
        <w:rPr>
          <w:rFonts w:asciiTheme="majorBidi" w:hAnsiTheme="majorBidi" w:cstheme="majorBidi"/>
          <w:szCs w:val="22"/>
        </w:rPr>
        <w:t xml:space="preserve"> odkaz na profil zadavatele: </w:t>
      </w:r>
    </w:p>
    <w:p w14:paraId="08E9888D" w14:textId="15ABDC27" w:rsidR="00CB773D" w:rsidRPr="007924C7" w:rsidRDefault="00445D51" w:rsidP="00EE3300">
      <w:pPr>
        <w:pStyle w:val="Text1"/>
        <w:ind w:left="0"/>
        <w:rPr>
          <w:rFonts w:asciiTheme="majorBidi" w:hAnsiTheme="majorBidi" w:cstheme="majorBidi"/>
          <w:szCs w:val="22"/>
        </w:rPr>
      </w:pPr>
      <w:hyperlink r:id="rId6" w:history="1">
        <w:r w:rsidRPr="007924C7">
          <w:rPr>
            <w:rStyle w:val="Hypertextovodkaz"/>
            <w:rFonts w:asciiTheme="majorBidi" w:hAnsiTheme="majorBidi" w:cstheme="majorBidi"/>
            <w:szCs w:val="22"/>
          </w:rPr>
          <w:t>https://tenderarena.cz/dodavatel/seznam-profilu-zadavatelu/detail/Z0002394/zakazka/741196</w:t>
        </w:r>
      </w:hyperlink>
      <w:r w:rsidRPr="007924C7">
        <w:rPr>
          <w:rFonts w:asciiTheme="majorBidi" w:hAnsiTheme="majorBidi" w:cstheme="majorBidi"/>
          <w:szCs w:val="22"/>
        </w:rPr>
        <w:t>.</w:t>
      </w:r>
    </w:p>
    <w:p w14:paraId="3C02198D" w14:textId="2B182D77" w:rsidR="00445D51" w:rsidRPr="007924C7" w:rsidRDefault="00445D51" w:rsidP="00EE3300">
      <w:pPr>
        <w:pStyle w:val="Text1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 xml:space="preserve">Zadavatel ve lhůtě pro podání nabídek obdržel žádost o vysvětlení zadávací dokumentace. Předmětem této žádosti byl návrh změny závazného návrhu rámcové dohody. V návaznosti na tuto žádost přikročil </w:t>
      </w:r>
      <w:r w:rsidR="005233C0">
        <w:rPr>
          <w:rFonts w:asciiTheme="majorBidi" w:hAnsiTheme="majorBidi" w:cstheme="majorBidi"/>
          <w:szCs w:val="22"/>
        </w:rPr>
        <w:t xml:space="preserve">Zadavatel ve lhůtě pro podání nabídek </w:t>
      </w:r>
      <w:r w:rsidRPr="007924C7">
        <w:rPr>
          <w:rFonts w:asciiTheme="majorBidi" w:hAnsiTheme="majorBidi" w:cstheme="majorBidi"/>
          <w:szCs w:val="22"/>
        </w:rPr>
        <w:t>k částečnému zmírnění některých smluvních podmínek</w:t>
      </w:r>
      <w:r w:rsidR="005233C0">
        <w:rPr>
          <w:rFonts w:asciiTheme="majorBidi" w:hAnsiTheme="majorBidi" w:cstheme="majorBidi"/>
          <w:szCs w:val="22"/>
        </w:rPr>
        <w:t xml:space="preserve">, avšak </w:t>
      </w:r>
      <w:r w:rsidR="00D04BE2">
        <w:rPr>
          <w:rFonts w:asciiTheme="majorBidi" w:hAnsiTheme="majorBidi" w:cstheme="majorBidi"/>
          <w:szCs w:val="22"/>
        </w:rPr>
        <w:t xml:space="preserve">i </w:t>
      </w:r>
      <w:r w:rsidR="005233C0">
        <w:rPr>
          <w:rFonts w:asciiTheme="majorBidi" w:hAnsiTheme="majorBidi" w:cstheme="majorBidi"/>
          <w:szCs w:val="22"/>
        </w:rPr>
        <w:t>přesto neobdržel žádnou nabídku.</w:t>
      </w:r>
    </w:p>
    <w:p w14:paraId="2D01AEC7" w14:textId="5AC7CE0D" w:rsidR="00445D51" w:rsidRPr="007924C7" w:rsidRDefault="00445D51" w:rsidP="00EE3300">
      <w:pPr>
        <w:pStyle w:val="Text1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lastRenderedPageBreak/>
        <w:t>Zadavatel za účelem zvýšení šance na obdržení</w:t>
      </w:r>
      <w:r w:rsidR="00F71E42">
        <w:rPr>
          <w:rFonts w:asciiTheme="majorBidi" w:hAnsiTheme="majorBidi" w:cstheme="majorBidi"/>
          <w:szCs w:val="22"/>
        </w:rPr>
        <w:t xml:space="preserve"> vhodných</w:t>
      </w:r>
      <w:r w:rsidRPr="007924C7">
        <w:rPr>
          <w:rFonts w:asciiTheme="majorBidi" w:hAnsiTheme="majorBidi" w:cstheme="majorBidi"/>
          <w:szCs w:val="22"/>
        </w:rPr>
        <w:t xml:space="preserve"> nabídek přistoupil k zahájení této </w:t>
      </w:r>
      <w:r w:rsidR="0078444B">
        <w:rPr>
          <w:rFonts w:asciiTheme="majorBidi" w:hAnsiTheme="majorBidi" w:cstheme="majorBidi"/>
          <w:szCs w:val="22"/>
        </w:rPr>
        <w:t>Konzultace</w:t>
      </w:r>
      <w:r w:rsidRPr="007924C7">
        <w:rPr>
          <w:rFonts w:asciiTheme="majorBidi" w:hAnsiTheme="majorBidi" w:cstheme="majorBidi"/>
          <w:szCs w:val="22"/>
        </w:rPr>
        <w:t xml:space="preserve">. V rámci této </w:t>
      </w:r>
      <w:r w:rsidR="00D04BE2">
        <w:rPr>
          <w:rFonts w:asciiTheme="majorBidi" w:hAnsiTheme="majorBidi" w:cstheme="majorBidi"/>
          <w:szCs w:val="22"/>
        </w:rPr>
        <w:t xml:space="preserve">Konzultace tedy </w:t>
      </w:r>
      <w:r w:rsidR="0078444B">
        <w:rPr>
          <w:rFonts w:asciiTheme="majorBidi" w:hAnsiTheme="majorBidi" w:cstheme="majorBidi"/>
          <w:szCs w:val="22"/>
        </w:rPr>
        <w:t>Z</w:t>
      </w:r>
      <w:r w:rsidRPr="007924C7">
        <w:rPr>
          <w:rFonts w:asciiTheme="majorBidi" w:hAnsiTheme="majorBidi" w:cstheme="majorBidi"/>
          <w:szCs w:val="22"/>
        </w:rPr>
        <w:t xml:space="preserve">adavatel žádá relevantní dodavatele o </w:t>
      </w:r>
      <w:r w:rsidR="00D04BE2">
        <w:rPr>
          <w:rFonts w:asciiTheme="majorBidi" w:hAnsiTheme="majorBidi" w:cstheme="majorBidi"/>
          <w:szCs w:val="22"/>
        </w:rPr>
        <w:t xml:space="preserve">sdělení </w:t>
      </w:r>
      <w:r w:rsidRPr="007924C7">
        <w:rPr>
          <w:rFonts w:asciiTheme="majorBidi" w:hAnsiTheme="majorBidi" w:cstheme="majorBidi"/>
          <w:b/>
          <w:bCs/>
          <w:szCs w:val="22"/>
        </w:rPr>
        <w:t>připomín</w:t>
      </w:r>
      <w:r w:rsidR="00D04BE2">
        <w:rPr>
          <w:rFonts w:asciiTheme="majorBidi" w:hAnsiTheme="majorBidi" w:cstheme="majorBidi"/>
          <w:b/>
          <w:bCs/>
          <w:szCs w:val="22"/>
        </w:rPr>
        <w:t>ek</w:t>
      </w:r>
      <w:r w:rsidRPr="007924C7">
        <w:rPr>
          <w:rFonts w:asciiTheme="majorBidi" w:hAnsiTheme="majorBidi" w:cstheme="majorBidi"/>
          <w:b/>
          <w:bCs/>
          <w:szCs w:val="22"/>
        </w:rPr>
        <w:t xml:space="preserve"> k návrhu rámcové dohody</w:t>
      </w:r>
      <w:r w:rsidR="00A61A78" w:rsidRPr="007924C7">
        <w:rPr>
          <w:rFonts w:asciiTheme="majorBidi" w:hAnsiTheme="majorBidi" w:cstheme="majorBidi"/>
          <w:szCs w:val="22"/>
        </w:rPr>
        <w:t>, který tvoří přílohu č. 1 této výzvy,</w:t>
      </w:r>
      <w:r w:rsidRPr="007924C7">
        <w:rPr>
          <w:rFonts w:asciiTheme="majorBidi" w:hAnsiTheme="majorBidi" w:cstheme="majorBidi"/>
          <w:b/>
          <w:bCs/>
          <w:szCs w:val="22"/>
        </w:rPr>
        <w:t xml:space="preserve"> resp. uvedení konkrétních smluvních ujednání, které jsou</w:t>
      </w:r>
      <w:r w:rsidR="00D04BE2">
        <w:rPr>
          <w:rFonts w:asciiTheme="majorBidi" w:hAnsiTheme="majorBidi" w:cstheme="majorBidi"/>
          <w:b/>
          <w:bCs/>
          <w:szCs w:val="22"/>
        </w:rPr>
        <w:t xml:space="preserve"> pro</w:t>
      </w:r>
      <w:r w:rsidRPr="007924C7">
        <w:rPr>
          <w:rFonts w:asciiTheme="majorBidi" w:hAnsiTheme="majorBidi" w:cstheme="majorBidi"/>
          <w:b/>
          <w:bCs/>
          <w:szCs w:val="22"/>
        </w:rPr>
        <w:t xml:space="preserve"> dodavatele překážkou podání nabídky</w:t>
      </w:r>
      <w:r w:rsidR="00A61A78" w:rsidRPr="007924C7">
        <w:rPr>
          <w:rFonts w:asciiTheme="majorBidi" w:hAnsiTheme="majorBidi" w:cstheme="majorBidi"/>
          <w:b/>
          <w:bCs/>
          <w:szCs w:val="22"/>
        </w:rPr>
        <w:t>, a</w:t>
      </w:r>
      <w:r w:rsidR="0044218B">
        <w:rPr>
          <w:rFonts w:asciiTheme="majorBidi" w:hAnsiTheme="majorBidi" w:cstheme="majorBidi"/>
          <w:b/>
          <w:bCs/>
          <w:szCs w:val="22"/>
        </w:rPr>
        <w:t xml:space="preserve"> dále o vyplnění dotazníku, který tvoří přílohu č. 2 této výzvy. Své připomínky a vyplněný dotazník prosím</w:t>
      </w:r>
      <w:r w:rsidR="00A61A78" w:rsidRPr="007924C7">
        <w:rPr>
          <w:rFonts w:asciiTheme="majorBidi" w:hAnsiTheme="majorBidi" w:cstheme="majorBidi"/>
          <w:b/>
          <w:bCs/>
          <w:szCs w:val="22"/>
        </w:rPr>
        <w:t xml:space="preserve"> </w:t>
      </w:r>
      <w:r w:rsidR="0044218B">
        <w:rPr>
          <w:rFonts w:asciiTheme="majorBidi" w:hAnsiTheme="majorBidi" w:cstheme="majorBidi"/>
          <w:b/>
          <w:bCs/>
          <w:szCs w:val="22"/>
        </w:rPr>
        <w:t>zašlete</w:t>
      </w:r>
      <w:r w:rsidR="0044218B" w:rsidRPr="007924C7">
        <w:rPr>
          <w:rFonts w:asciiTheme="majorBidi" w:hAnsiTheme="majorBidi" w:cstheme="majorBidi"/>
          <w:b/>
          <w:bCs/>
          <w:szCs w:val="22"/>
        </w:rPr>
        <w:t xml:space="preserve"> </w:t>
      </w:r>
      <w:r w:rsidR="00A61A78" w:rsidRPr="007924C7">
        <w:rPr>
          <w:rFonts w:asciiTheme="majorBidi" w:hAnsiTheme="majorBidi" w:cstheme="majorBidi"/>
          <w:b/>
          <w:bCs/>
          <w:szCs w:val="22"/>
        </w:rPr>
        <w:t xml:space="preserve">na e – mailovou adresu kontaktní osoby nejpozději </w:t>
      </w:r>
      <w:r w:rsidR="00A61A78" w:rsidRPr="0078444B">
        <w:rPr>
          <w:rFonts w:asciiTheme="majorBidi" w:hAnsiTheme="majorBidi" w:cstheme="majorBidi"/>
          <w:b/>
          <w:bCs/>
          <w:szCs w:val="22"/>
          <w:u w:val="single"/>
        </w:rPr>
        <w:t xml:space="preserve">do </w:t>
      </w:r>
      <w:r w:rsidR="00441A41">
        <w:rPr>
          <w:rFonts w:asciiTheme="majorBidi" w:hAnsiTheme="majorBidi" w:cstheme="majorBidi"/>
          <w:b/>
          <w:bCs/>
          <w:szCs w:val="22"/>
          <w:u w:val="single"/>
        </w:rPr>
        <w:t>1</w:t>
      </w:r>
      <w:r w:rsidR="00441A41">
        <w:rPr>
          <w:rFonts w:asciiTheme="majorBidi" w:hAnsiTheme="majorBidi" w:cstheme="majorBidi"/>
          <w:b/>
          <w:bCs/>
          <w:szCs w:val="22"/>
          <w:u w:val="single"/>
        </w:rPr>
        <w:t>8</w:t>
      </w:r>
      <w:r w:rsidR="00B10176" w:rsidRPr="0078444B">
        <w:rPr>
          <w:rFonts w:asciiTheme="majorBidi" w:hAnsiTheme="majorBidi" w:cstheme="majorBidi"/>
          <w:b/>
          <w:bCs/>
          <w:szCs w:val="22"/>
          <w:u w:val="single"/>
        </w:rPr>
        <w:t xml:space="preserve">. </w:t>
      </w:r>
      <w:r w:rsidR="00B10176">
        <w:rPr>
          <w:rFonts w:asciiTheme="majorBidi" w:hAnsiTheme="majorBidi" w:cstheme="majorBidi"/>
          <w:b/>
          <w:bCs/>
          <w:szCs w:val="22"/>
          <w:u w:val="single"/>
        </w:rPr>
        <w:t>2</w:t>
      </w:r>
      <w:r w:rsidR="00B10176" w:rsidRPr="0078444B">
        <w:rPr>
          <w:rFonts w:asciiTheme="majorBidi" w:hAnsiTheme="majorBidi" w:cstheme="majorBidi"/>
          <w:szCs w:val="22"/>
          <w:u w:val="single"/>
        </w:rPr>
        <w:t xml:space="preserve">. </w:t>
      </w:r>
      <w:r w:rsidR="00A61A78" w:rsidRPr="0078444B">
        <w:rPr>
          <w:rFonts w:asciiTheme="majorBidi" w:hAnsiTheme="majorBidi" w:cstheme="majorBidi"/>
          <w:b/>
          <w:bCs/>
          <w:szCs w:val="22"/>
          <w:u w:val="single"/>
        </w:rPr>
        <w:t>2025</w:t>
      </w:r>
      <w:r w:rsidR="00A61A78" w:rsidRPr="007924C7">
        <w:rPr>
          <w:rFonts w:asciiTheme="majorBidi" w:hAnsiTheme="majorBidi" w:cstheme="majorBidi"/>
          <w:szCs w:val="22"/>
        </w:rPr>
        <w:t>.</w:t>
      </w:r>
    </w:p>
    <w:p w14:paraId="1EAE6D95" w14:textId="5420BB95" w:rsidR="00EE3300" w:rsidRPr="007924C7" w:rsidRDefault="00EE3300" w:rsidP="00A61A78">
      <w:pPr>
        <w:pStyle w:val="Text1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 xml:space="preserve">Pokud dodavatelé se Zadavatelem navrženým </w:t>
      </w:r>
      <w:r w:rsidR="00A61A78" w:rsidRPr="007924C7">
        <w:rPr>
          <w:rFonts w:asciiTheme="majorBidi" w:hAnsiTheme="majorBidi" w:cstheme="majorBidi"/>
          <w:szCs w:val="22"/>
        </w:rPr>
        <w:t>zněním návrhu smlouvy</w:t>
      </w:r>
      <w:r w:rsidRPr="007924C7">
        <w:rPr>
          <w:rFonts w:asciiTheme="majorBidi" w:hAnsiTheme="majorBidi" w:cstheme="majorBidi"/>
          <w:szCs w:val="22"/>
        </w:rPr>
        <w:t xml:space="preserve"> nebudou souhlasit, Zadavatel žádá</w:t>
      </w:r>
      <w:r w:rsidRPr="007924C7">
        <w:rPr>
          <w:rFonts w:asciiTheme="majorBidi" w:hAnsiTheme="majorBidi" w:cstheme="majorBidi"/>
          <w:b/>
          <w:szCs w:val="22"/>
        </w:rPr>
        <w:t xml:space="preserve"> o sdělení konstruktivních připomínek a o navržení alternativního řešení</w:t>
      </w:r>
      <w:r w:rsidR="00A61A78" w:rsidRPr="007924C7">
        <w:rPr>
          <w:rFonts w:asciiTheme="majorBidi" w:hAnsiTheme="majorBidi" w:cstheme="majorBidi"/>
          <w:bCs/>
          <w:szCs w:val="22"/>
        </w:rPr>
        <w:t>, přijatelného pro obě strany</w:t>
      </w:r>
      <w:r w:rsidRPr="007924C7">
        <w:rPr>
          <w:rFonts w:asciiTheme="majorBidi" w:hAnsiTheme="majorBidi" w:cstheme="majorBidi"/>
          <w:bCs/>
          <w:szCs w:val="22"/>
        </w:rPr>
        <w:t>.</w:t>
      </w:r>
      <w:r w:rsidRPr="007924C7">
        <w:rPr>
          <w:rFonts w:asciiTheme="majorBidi" w:hAnsiTheme="majorBidi" w:cstheme="majorBidi"/>
          <w:b/>
          <w:szCs w:val="22"/>
        </w:rPr>
        <w:t xml:space="preserve"> </w:t>
      </w:r>
      <w:r w:rsidR="0044218B" w:rsidRPr="0044218B">
        <w:rPr>
          <w:rFonts w:asciiTheme="majorBidi" w:hAnsiTheme="majorBidi" w:cstheme="majorBidi"/>
          <w:bCs/>
          <w:szCs w:val="22"/>
        </w:rPr>
        <w:t>Obdobně u dotazníku je u posledního dotazu vymezen prostor pro sdělení dalších připomínek či návrhů.</w:t>
      </w:r>
      <w:r w:rsidR="0044218B">
        <w:rPr>
          <w:rFonts w:asciiTheme="majorBidi" w:hAnsiTheme="majorBidi" w:cstheme="majorBidi"/>
          <w:b/>
          <w:szCs w:val="22"/>
        </w:rPr>
        <w:t xml:space="preserve"> </w:t>
      </w:r>
      <w:r w:rsidRPr="007924C7">
        <w:rPr>
          <w:rFonts w:asciiTheme="majorBidi" w:hAnsiTheme="majorBidi" w:cstheme="majorBidi"/>
          <w:szCs w:val="22"/>
        </w:rPr>
        <w:t xml:space="preserve">Zadavatel může konstruktivní připomínky dodavatelů zapracovat do podmínek </w:t>
      </w:r>
      <w:r w:rsidR="00D04BE2">
        <w:rPr>
          <w:rFonts w:asciiTheme="majorBidi" w:hAnsiTheme="majorBidi" w:cstheme="majorBidi"/>
          <w:szCs w:val="22"/>
        </w:rPr>
        <w:t xml:space="preserve">budoucí </w:t>
      </w:r>
      <w:r w:rsidRPr="007924C7">
        <w:rPr>
          <w:rFonts w:asciiTheme="majorBidi" w:hAnsiTheme="majorBidi" w:cstheme="majorBidi"/>
          <w:szCs w:val="22"/>
        </w:rPr>
        <w:t>veřejné zakázky.</w:t>
      </w:r>
    </w:p>
    <w:p w14:paraId="5A120EF4" w14:textId="6F44CA4F" w:rsidR="00EE3300" w:rsidRPr="007924C7" w:rsidRDefault="001571F8" w:rsidP="00A61A78">
      <w:pPr>
        <w:pStyle w:val="Text1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 xml:space="preserve">Uzná-li to Zadavatel v průběhu Konzultace za potřebné, může se rozhodnout realizovat další kolo Konzultace, které může probíhat v obdobném formátu, nebo jiné formě podle uvážení Zadavatele, a to s těmi účastníky, jejichž připomínky poskytnuté v rámci Konzultace bude Zadavatel považovat za nejvíce přínosné a konstruktivní. </w:t>
      </w:r>
    </w:p>
    <w:p w14:paraId="01D49218" w14:textId="77777777" w:rsidR="00EE3300" w:rsidRPr="007924C7" w:rsidRDefault="00EE3300" w:rsidP="00EE3300">
      <w:pPr>
        <w:pStyle w:val="Text1"/>
        <w:numPr>
          <w:ilvl w:val="0"/>
          <w:numId w:val="1"/>
        </w:numPr>
        <w:spacing w:before="360"/>
        <w:ind w:left="709" w:hanging="709"/>
        <w:contextualSpacing/>
        <w:rPr>
          <w:rFonts w:asciiTheme="majorBidi" w:hAnsiTheme="majorBidi" w:cstheme="majorBidi"/>
          <w:b/>
          <w:szCs w:val="22"/>
        </w:rPr>
      </w:pPr>
      <w:r w:rsidRPr="007924C7">
        <w:rPr>
          <w:rFonts w:asciiTheme="majorBidi" w:hAnsiTheme="majorBidi" w:cstheme="majorBidi"/>
          <w:b/>
          <w:szCs w:val="22"/>
        </w:rPr>
        <w:t>VÝHRADY ZADAVATELE</w:t>
      </w:r>
    </w:p>
    <w:p w14:paraId="52F541F7" w14:textId="20B99371" w:rsidR="00EE3300" w:rsidRPr="007924C7" w:rsidRDefault="00EE3300" w:rsidP="00EE3300">
      <w:pPr>
        <w:pStyle w:val="Text1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b/>
          <w:szCs w:val="22"/>
        </w:rPr>
        <w:t>Zadavatel si vyhrazuje právo nepřihlížet ke komunikaci, podkladům a připomínkám dodavatelů v jiném než českém</w:t>
      </w:r>
      <w:r w:rsidR="0078444B">
        <w:rPr>
          <w:rFonts w:asciiTheme="majorBidi" w:hAnsiTheme="majorBidi" w:cstheme="majorBidi"/>
          <w:b/>
          <w:szCs w:val="22"/>
        </w:rPr>
        <w:t xml:space="preserve"> a</w:t>
      </w:r>
      <w:r w:rsidRPr="007924C7">
        <w:rPr>
          <w:rFonts w:asciiTheme="majorBidi" w:hAnsiTheme="majorBidi" w:cstheme="majorBidi"/>
          <w:b/>
          <w:szCs w:val="22"/>
        </w:rPr>
        <w:t xml:space="preserve"> slovenském</w:t>
      </w:r>
      <w:r w:rsidR="0078444B">
        <w:rPr>
          <w:rFonts w:asciiTheme="majorBidi" w:hAnsiTheme="majorBidi" w:cstheme="majorBidi"/>
          <w:b/>
          <w:szCs w:val="22"/>
        </w:rPr>
        <w:t xml:space="preserve"> </w:t>
      </w:r>
      <w:r w:rsidRPr="007924C7">
        <w:rPr>
          <w:rFonts w:asciiTheme="majorBidi" w:hAnsiTheme="majorBidi" w:cstheme="majorBidi"/>
          <w:b/>
          <w:szCs w:val="22"/>
        </w:rPr>
        <w:t xml:space="preserve">jazyce, </w:t>
      </w:r>
      <w:r w:rsidRPr="007924C7">
        <w:rPr>
          <w:rFonts w:asciiTheme="majorBidi" w:hAnsiTheme="majorBidi" w:cstheme="majorBidi"/>
          <w:szCs w:val="22"/>
        </w:rPr>
        <w:t xml:space="preserve">resp. právo požadovat </w:t>
      </w:r>
      <w:r w:rsidR="00EC3CA3" w:rsidRPr="007924C7">
        <w:rPr>
          <w:rFonts w:asciiTheme="majorBidi" w:hAnsiTheme="majorBidi" w:cstheme="majorBidi"/>
          <w:szCs w:val="22"/>
        </w:rPr>
        <w:t>po</w:t>
      </w:r>
      <w:r w:rsidR="005A1F99" w:rsidRPr="007924C7">
        <w:rPr>
          <w:rFonts w:asciiTheme="majorBidi" w:hAnsiTheme="majorBidi" w:cstheme="majorBidi"/>
          <w:szCs w:val="22"/>
        </w:rPr>
        <w:t> </w:t>
      </w:r>
      <w:r w:rsidR="00EC3CA3" w:rsidRPr="007924C7">
        <w:rPr>
          <w:rFonts w:asciiTheme="majorBidi" w:hAnsiTheme="majorBidi" w:cstheme="majorBidi"/>
          <w:szCs w:val="22"/>
        </w:rPr>
        <w:t>dodavatelích</w:t>
      </w:r>
      <w:r w:rsidRPr="007924C7">
        <w:rPr>
          <w:rFonts w:asciiTheme="majorBidi" w:hAnsiTheme="majorBidi" w:cstheme="majorBidi"/>
          <w:szCs w:val="22"/>
        </w:rPr>
        <w:t xml:space="preserve"> doplnění či vysvětlení jimi předložených informací, a to i opakovaně.</w:t>
      </w:r>
    </w:p>
    <w:p w14:paraId="25F070C2" w14:textId="77777777" w:rsidR="00EE3300" w:rsidRPr="007924C7" w:rsidRDefault="00EE3300" w:rsidP="00EE3300">
      <w:pPr>
        <w:pStyle w:val="Text1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 xml:space="preserve">Zadavatel si vyhrazuje právo na ukončení Konzultace bez zpracování výsledků, a to i bez udání důvodů, a právo na vyhodnocení a využití závěrů Konzultace dle uvážení Zadavatele. </w:t>
      </w:r>
    </w:p>
    <w:p w14:paraId="14228CA9" w14:textId="77777777" w:rsidR="00EE3300" w:rsidRPr="007924C7" w:rsidRDefault="00EE3300" w:rsidP="00EE3300">
      <w:pPr>
        <w:pStyle w:val="Text1"/>
        <w:ind w:left="0"/>
        <w:rPr>
          <w:rFonts w:asciiTheme="majorBidi" w:hAnsiTheme="majorBidi" w:cstheme="majorBidi"/>
          <w:b/>
          <w:szCs w:val="22"/>
        </w:rPr>
      </w:pPr>
      <w:r w:rsidRPr="007924C7">
        <w:rPr>
          <w:rFonts w:asciiTheme="majorBidi" w:hAnsiTheme="majorBidi" w:cstheme="majorBidi"/>
          <w:b/>
          <w:szCs w:val="22"/>
        </w:rPr>
        <w:t>Zadavatel si vyhrazuje právo v souladu s § 36 odst. 4 ZZVZ identifikovat v zadávací dokumentaci osoby, které se podílely na Konzultaci, a uvést všechny podstatné informace, které byly obsahem Konzultace a které ovlivnily konkrétní části zadávací dokumentace.</w:t>
      </w:r>
    </w:p>
    <w:p w14:paraId="0C7ADC21" w14:textId="5DC28A28" w:rsidR="00EE3300" w:rsidRPr="007924C7" w:rsidRDefault="00EE3300" w:rsidP="00EE3300">
      <w:pPr>
        <w:pStyle w:val="Text1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>Zadavatel nebude hradit náklady dodavatelů spjaté s Konzultací.</w:t>
      </w:r>
    </w:p>
    <w:p w14:paraId="0B3B1832" w14:textId="4B54E4F2" w:rsidR="00E23A82" w:rsidRPr="007924C7" w:rsidRDefault="00E23A82" w:rsidP="00EE3300">
      <w:pPr>
        <w:pStyle w:val="Text1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>Přiložené informace o předmětu plnění či postupu při zadávání veřejné zakázky představují aktuální úvahu Zadavatele a mohou se jak v návaznosti na výsledky Konzultace, tak i mimo tyto dále upravovat a měnit.</w:t>
      </w:r>
    </w:p>
    <w:p w14:paraId="366F16CE" w14:textId="77777777" w:rsidR="00EE3300" w:rsidRPr="007924C7" w:rsidRDefault="00EE3300" w:rsidP="00EE3300">
      <w:pPr>
        <w:pStyle w:val="Text1"/>
        <w:spacing w:before="0" w:after="0"/>
        <w:ind w:left="709"/>
        <w:rPr>
          <w:rFonts w:asciiTheme="majorBidi" w:hAnsiTheme="majorBidi" w:cstheme="majorBidi"/>
          <w:szCs w:val="22"/>
        </w:rPr>
      </w:pPr>
    </w:p>
    <w:p w14:paraId="5ECAAFB4" w14:textId="77777777" w:rsidR="00EE3300" w:rsidRPr="007924C7" w:rsidRDefault="00EE3300" w:rsidP="00EE3300">
      <w:pPr>
        <w:pStyle w:val="Text1"/>
        <w:numPr>
          <w:ilvl w:val="0"/>
          <w:numId w:val="1"/>
        </w:numPr>
        <w:spacing w:before="360"/>
        <w:ind w:left="709" w:hanging="709"/>
        <w:contextualSpacing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b/>
          <w:szCs w:val="22"/>
        </w:rPr>
        <w:t>ZÁVĚR</w:t>
      </w:r>
    </w:p>
    <w:p w14:paraId="20C3888D" w14:textId="48B75074" w:rsidR="00EE3300" w:rsidRPr="007924C7" w:rsidRDefault="00EE3300" w:rsidP="00EE3300">
      <w:pPr>
        <w:pStyle w:val="Text1"/>
        <w:spacing w:before="0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>Zadavatel si bude vážit každé</w:t>
      </w:r>
      <w:r w:rsidR="00B0670E">
        <w:rPr>
          <w:rFonts w:asciiTheme="majorBidi" w:hAnsiTheme="majorBidi" w:cstheme="majorBidi"/>
          <w:szCs w:val="22"/>
        </w:rPr>
        <w:t xml:space="preserve"> připomínky k návrhu znění rámcové dohody</w:t>
      </w:r>
      <w:r w:rsidRPr="007924C7">
        <w:rPr>
          <w:rFonts w:asciiTheme="majorBidi" w:hAnsiTheme="majorBidi" w:cstheme="majorBidi"/>
          <w:szCs w:val="22"/>
        </w:rPr>
        <w:t xml:space="preserve">. Zadavatel věří, že Konzultace </w:t>
      </w:r>
      <w:r w:rsidR="00D241CA" w:rsidRPr="007924C7">
        <w:rPr>
          <w:rFonts w:asciiTheme="majorBidi" w:hAnsiTheme="majorBidi" w:cstheme="majorBidi"/>
          <w:szCs w:val="22"/>
        </w:rPr>
        <w:t xml:space="preserve">a </w:t>
      </w:r>
      <w:r w:rsidR="00B0670E">
        <w:rPr>
          <w:rFonts w:asciiTheme="majorBidi" w:hAnsiTheme="majorBidi" w:cstheme="majorBidi"/>
          <w:szCs w:val="22"/>
        </w:rPr>
        <w:t>zaslané připomínky</w:t>
      </w:r>
      <w:r w:rsidRPr="007924C7">
        <w:rPr>
          <w:rFonts w:asciiTheme="majorBidi" w:hAnsiTheme="majorBidi" w:cstheme="majorBidi"/>
          <w:szCs w:val="22"/>
        </w:rPr>
        <w:t xml:space="preserve"> povedou k takovému nastavení podmínek veřejné zakázky, které budou vyhovovat Zadavateli i relevantním dodavatelům a které tak umožní co nejširší účast dodavatelů v zadávacím řízení. </w:t>
      </w:r>
    </w:p>
    <w:p w14:paraId="1186A94F" w14:textId="6CE91691" w:rsidR="00115CB5" w:rsidRPr="007924C7" w:rsidRDefault="00115CB5" w:rsidP="00A61A78">
      <w:pPr>
        <w:pStyle w:val="Text1"/>
        <w:spacing w:before="0"/>
        <w:ind w:left="0"/>
        <w:rPr>
          <w:rFonts w:asciiTheme="majorBidi" w:hAnsiTheme="majorBidi" w:cstheme="majorBidi"/>
          <w:szCs w:val="22"/>
        </w:rPr>
      </w:pPr>
    </w:p>
    <w:p w14:paraId="0F04CF9F" w14:textId="77777777" w:rsidR="00EE3300" w:rsidRPr="007924C7" w:rsidRDefault="00EE3300" w:rsidP="00EE3300">
      <w:pPr>
        <w:pStyle w:val="Text1"/>
        <w:ind w:left="0"/>
        <w:rPr>
          <w:rFonts w:asciiTheme="majorBidi" w:hAnsiTheme="majorBidi" w:cstheme="majorBidi"/>
          <w:szCs w:val="22"/>
          <w:u w:val="single"/>
        </w:rPr>
      </w:pPr>
      <w:r w:rsidRPr="007924C7">
        <w:rPr>
          <w:rFonts w:asciiTheme="majorBidi" w:hAnsiTheme="majorBidi" w:cstheme="majorBidi"/>
          <w:szCs w:val="22"/>
          <w:u w:val="single"/>
        </w:rPr>
        <w:t>Seznam příloh:</w:t>
      </w:r>
    </w:p>
    <w:p w14:paraId="2F62A0C7" w14:textId="60638989" w:rsidR="00EE3300" w:rsidRDefault="00EE3300" w:rsidP="00D241CA">
      <w:pPr>
        <w:pStyle w:val="Text1"/>
        <w:spacing w:before="0" w:after="0"/>
        <w:ind w:left="0"/>
        <w:rPr>
          <w:rFonts w:asciiTheme="majorBidi" w:hAnsiTheme="majorBidi" w:cstheme="majorBidi"/>
          <w:szCs w:val="22"/>
        </w:rPr>
      </w:pPr>
      <w:r w:rsidRPr="007924C7">
        <w:rPr>
          <w:rFonts w:asciiTheme="majorBidi" w:hAnsiTheme="majorBidi" w:cstheme="majorBidi"/>
          <w:szCs w:val="22"/>
        </w:rPr>
        <w:t xml:space="preserve">Příloha č. </w:t>
      </w:r>
      <w:r w:rsidR="00A61A78" w:rsidRPr="007924C7">
        <w:rPr>
          <w:rFonts w:asciiTheme="majorBidi" w:hAnsiTheme="majorBidi" w:cstheme="majorBidi"/>
          <w:szCs w:val="22"/>
        </w:rPr>
        <w:t>1</w:t>
      </w:r>
      <w:r w:rsidRPr="007924C7">
        <w:rPr>
          <w:rFonts w:asciiTheme="majorBidi" w:hAnsiTheme="majorBidi" w:cstheme="majorBidi"/>
          <w:szCs w:val="22"/>
        </w:rPr>
        <w:t xml:space="preserve"> </w:t>
      </w:r>
      <w:r w:rsidR="00541BE4" w:rsidRPr="007924C7">
        <w:rPr>
          <w:rFonts w:asciiTheme="majorBidi" w:hAnsiTheme="majorBidi" w:cstheme="majorBidi"/>
          <w:szCs w:val="22"/>
        </w:rPr>
        <w:t>–</w:t>
      </w:r>
      <w:r w:rsidR="00E81528" w:rsidRPr="007924C7">
        <w:rPr>
          <w:rFonts w:asciiTheme="majorBidi" w:hAnsiTheme="majorBidi" w:cstheme="majorBidi"/>
          <w:szCs w:val="22"/>
        </w:rPr>
        <w:t xml:space="preserve"> </w:t>
      </w:r>
      <w:r w:rsidR="00A61A78" w:rsidRPr="007924C7">
        <w:rPr>
          <w:rFonts w:asciiTheme="majorBidi" w:hAnsiTheme="majorBidi" w:cstheme="majorBidi"/>
          <w:szCs w:val="22"/>
        </w:rPr>
        <w:t>Návrh rámcové dohody</w:t>
      </w:r>
    </w:p>
    <w:p w14:paraId="5BD55F15" w14:textId="5B719F23" w:rsidR="00DB6036" w:rsidRPr="007924C7" w:rsidRDefault="00DB6036" w:rsidP="00D241CA">
      <w:pPr>
        <w:pStyle w:val="Text1"/>
        <w:spacing w:before="0" w:after="0"/>
        <w:ind w:left="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Příloha č. 2 – Dotazník </w:t>
      </w:r>
    </w:p>
    <w:p w14:paraId="75BEBABF" w14:textId="77777777" w:rsidR="00EE3300" w:rsidRPr="007924C7" w:rsidRDefault="00EE3300" w:rsidP="00EE3300">
      <w:pPr>
        <w:jc w:val="both"/>
        <w:rPr>
          <w:rFonts w:asciiTheme="majorBidi" w:hAnsiTheme="majorBidi" w:cstheme="majorBidi"/>
        </w:rPr>
      </w:pPr>
    </w:p>
    <w:p w14:paraId="310F2407" w14:textId="5A4B3B15" w:rsidR="00EE3300" w:rsidRPr="007924C7" w:rsidRDefault="00EE3300" w:rsidP="00EE3300">
      <w:pPr>
        <w:jc w:val="both"/>
        <w:rPr>
          <w:rFonts w:asciiTheme="majorBidi" w:hAnsiTheme="majorBidi" w:cstheme="majorBidi"/>
        </w:rPr>
      </w:pPr>
      <w:r w:rsidRPr="007924C7">
        <w:rPr>
          <w:rFonts w:asciiTheme="majorBidi" w:hAnsiTheme="majorBidi" w:cstheme="majorBidi"/>
        </w:rPr>
        <w:t xml:space="preserve">V Praze </w:t>
      </w:r>
      <w:r w:rsidR="00B10176">
        <w:rPr>
          <w:rFonts w:asciiTheme="majorBidi" w:hAnsiTheme="majorBidi" w:cstheme="majorBidi"/>
        </w:rPr>
        <w:t>4</w:t>
      </w:r>
      <w:r w:rsidR="00B10176" w:rsidRPr="007924C7">
        <w:rPr>
          <w:rFonts w:asciiTheme="majorBidi" w:hAnsiTheme="majorBidi" w:cstheme="majorBidi"/>
        </w:rPr>
        <w:t xml:space="preserve">. </w:t>
      </w:r>
      <w:r w:rsidR="00B10176">
        <w:rPr>
          <w:rFonts w:asciiTheme="majorBidi" w:hAnsiTheme="majorBidi" w:cstheme="majorBidi"/>
        </w:rPr>
        <w:t>2</w:t>
      </w:r>
      <w:r w:rsidR="00B10176" w:rsidRPr="007924C7">
        <w:rPr>
          <w:rFonts w:asciiTheme="majorBidi" w:hAnsiTheme="majorBidi" w:cstheme="majorBidi"/>
        </w:rPr>
        <w:t xml:space="preserve">. </w:t>
      </w:r>
      <w:r w:rsidRPr="007924C7">
        <w:rPr>
          <w:rFonts w:asciiTheme="majorBidi" w:hAnsiTheme="majorBidi" w:cstheme="majorBidi"/>
        </w:rPr>
        <w:t>202</w:t>
      </w:r>
      <w:r w:rsidR="00A61A78" w:rsidRPr="007924C7">
        <w:rPr>
          <w:rFonts w:asciiTheme="majorBidi" w:hAnsiTheme="majorBidi" w:cstheme="majorBidi"/>
        </w:rPr>
        <w:t>5</w:t>
      </w:r>
    </w:p>
    <w:p w14:paraId="2CE5F716" w14:textId="77777777" w:rsidR="00EE3300" w:rsidRPr="007924C7" w:rsidRDefault="00EE3300" w:rsidP="00EE3300">
      <w:pPr>
        <w:pStyle w:val="Nadpis30"/>
        <w:keepNext/>
        <w:keepLines/>
        <w:shd w:val="clear" w:color="auto" w:fill="auto"/>
        <w:tabs>
          <w:tab w:val="left" w:pos="715"/>
        </w:tabs>
        <w:spacing w:before="0" w:after="62" w:line="210" w:lineRule="exact"/>
        <w:ind w:firstLine="0"/>
        <w:jc w:val="right"/>
        <w:rPr>
          <w:rFonts w:asciiTheme="majorBidi" w:hAnsiTheme="majorBidi" w:cstheme="majorBidi"/>
          <w:sz w:val="22"/>
          <w:szCs w:val="22"/>
        </w:rPr>
      </w:pPr>
    </w:p>
    <w:p w14:paraId="047375A4" w14:textId="5D46642B" w:rsidR="00C03567" w:rsidRPr="007924C7" w:rsidRDefault="00A61A78">
      <w:pPr>
        <w:contextualSpacing/>
        <w:rPr>
          <w:rFonts w:asciiTheme="majorBidi" w:hAnsiTheme="majorBidi" w:cstheme="majorBidi"/>
        </w:rPr>
      </w:pPr>
      <w:r w:rsidRPr="007924C7">
        <w:rPr>
          <w:rFonts w:asciiTheme="majorBidi" w:hAnsiTheme="majorBidi" w:cstheme="majorBidi"/>
        </w:rPr>
        <w:t>HAVEL &amp; PARTNERS s.r.o., advokátní kancelář</w:t>
      </w:r>
    </w:p>
    <w:p w14:paraId="3A8DC4C0" w14:textId="0B624637" w:rsidR="00A61A78" w:rsidRDefault="00A61A78">
      <w:pPr>
        <w:rPr>
          <w:rFonts w:asciiTheme="majorBidi" w:hAnsiTheme="majorBidi" w:cstheme="majorBidi"/>
        </w:rPr>
      </w:pPr>
      <w:r w:rsidRPr="007924C7">
        <w:rPr>
          <w:rFonts w:asciiTheme="majorBidi" w:hAnsiTheme="majorBidi" w:cstheme="majorBidi"/>
        </w:rPr>
        <w:t>Osoba zmocněná zastupovat Zadavatele</w:t>
      </w:r>
    </w:p>
    <w:p w14:paraId="5504B50E" w14:textId="77777777" w:rsidR="00DB6036" w:rsidRDefault="00DB6036">
      <w:pPr>
        <w:rPr>
          <w:rFonts w:asciiTheme="majorBidi" w:hAnsiTheme="majorBidi" w:cstheme="majorBidi"/>
        </w:rPr>
      </w:pPr>
    </w:p>
    <w:p w14:paraId="5B8B6F2D" w14:textId="77777777" w:rsidR="00DB6036" w:rsidRDefault="00DB6036">
      <w:pPr>
        <w:rPr>
          <w:rFonts w:asciiTheme="majorBidi" w:hAnsiTheme="majorBidi" w:cstheme="majorBidi"/>
        </w:rPr>
      </w:pPr>
    </w:p>
    <w:p w14:paraId="3C52FACC" w14:textId="77777777" w:rsidR="00DB6036" w:rsidRDefault="00DB6036">
      <w:pPr>
        <w:rPr>
          <w:rFonts w:asciiTheme="majorBidi" w:hAnsiTheme="majorBidi" w:cstheme="majorBidi"/>
        </w:rPr>
      </w:pPr>
    </w:p>
    <w:p w14:paraId="1630E35B" w14:textId="453A353C" w:rsidR="001308D6" w:rsidRDefault="001308D6" w:rsidP="00DB6036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Příloha č. 1</w:t>
      </w:r>
    </w:p>
    <w:p w14:paraId="2A5C748C" w14:textId="15CB11EE" w:rsidR="001308D6" w:rsidRDefault="001308D6" w:rsidP="00DB6036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Návrh rámcové dohody</w:t>
      </w:r>
    </w:p>
    <w:p w14:paraId="216240A8" w14:textId="41B278FA" w:rsidR="001308D6" w:rsidRPr="00F71E42" w:rsidRDefault="001308D6" w:rsidP="00DB6036">
      <w:pPr>
        <w:jc w:val="center"/>
        <w:rPr>
          <w:rFonts w:ascii="Times New Roman" w:hAnsi="Times New Roman" w:cs="Times New Roman"/>
          <w:i/>
          <w:iCs/>
          <w:caps/>
        </w:rPr>
      </w:pPr>
      <w:r>
        <w:rPr>
          <w:rFonts w:ascii="Times New Roman" w:hAnsi="Times New Roman" w:cs="Times New Roman"/>
          <w:i/>
          <w:iCs/>
        </w:rPr>
        <w:t>P</w:t>
      </w:r>
      <w:r w:rsidRPr="001308D6">
        <w:rPr>
          <w:rFonts w:ascii="Times New Roman" w:hAnsi="Times New Roman" w:cs="Times New Roman"/>
          <w:i/>
          <w:iCs/>
        </w:rPr>
        <w:t>říloha tvoří samostatný dokument</w:t>
      </w:r>
    </w:p>
    <w:p w14:paraId="511A12EF" w14:textId="77777777" w:rsidR="001308D6" w:rsidRDefault="001308D6">
      <w:pPr>
        <w:spacing w:after="160" w:line="259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14:paraId="6F851722" w14:textId="6DBEF06A" w:rsidR="00DB6036" w:rsidRPr="0044218B" w:rsidRDefault="00DB6036" w:rsidP="00DB6036">
      <w:pPr>
        <w:jc w:val="center"/>
        <w:rPr>
          <w:rFonts w:ascii="Times New Roman" w:hAnsi="Times New Roman" w:cs="Times New Roman"/>
          <w:b/>
          <w:bCs/>
          <w:caps/>
        </w:rPr>
      </w:pPr>
      <w:r w:rsidRPr="0044218B">
        <w:rPr>
          <w:rFonts w:ascii="Times New Roman" w:hAnsi="Times New Roman" w:cs="Times New Roman"/>
          <w:b/>
          <w:bCs/>
          <w:caps/>
        </w:rPr>
        <w:lastRenderedPageBreak/>
        <w:t>Příloha č. 2</w:t>
      </w:r>
    </w:p>
    <w:p w14:paraId="5FD574AD" w14:textId="77777777" w:rsidR="00DB6036" w:rsidRPr="0044218B" w:rsidRDefault="00DB6036" w:rsidP="00DB6036">
      <w:pPr>
        <w:pStyle w:val="StyleNadpis1CenteredLeft0cmFirstline0cm"/>
        <w:tabs>
          <w:tab w:val="clear" w:pos="360"/>
        </w:tabs>
      </w:pPr>
      <w:r w:rsidRPr="0044218B">
        <w:t>DOTAZNÍK k předběžné tržní konzultaci („Konzultace“)</w:t>
      </w:r>
    </w:p>
    <w:p w14:paraId="1DD41178" w14:textId="7F315625" w:rsidR="00DB6036" w:rsidRPr="0044218B" w:rsidRDefault="00DB6036" w:rsidP="00DB6036">
      <w:pPr>
        <w:jc w:val="center"/>
        <w:rPr>
          <w:rFonts w:ascii="Times New Roman" w:hAnsi="Times New Roman" w:cs="Times New Roman"/>
          <w:b/>
          <w:bCs/>
          <w:caps/>
        </w:rPr>
      </w:pPr>
      <w:r w:rsidRPr="0044218B">
        <w:rPr>
          <w:rFonts w:ascii="Times New Roman" w:hAnsi="Times New Roman" w:cs="Times New Roman"/>
          <w:caps/>
          <w:kern w:val="28"/>
        </w:rPr>
        <w:t>„</w:t>
      </w:r>
      <w:r w:rsidR="0044218B" w:rsidRPr="0044218B">
        <w:rPr>
          <w:rFonts w:ascii="Times New Roman" w:hAnsi="Times New Roman" w:cs="Times New Roman"/>
          <w:caps/>
          <w:kern w:val="28"/>
        </w:rPr>
        <w:t>O</w:t>
      </w:r>
      <w:r w:rsidRPr="0044218B">
        <w:rPr>
          <w:rFonts w:ascii="Times New Roman" w:hAnsi="Times New Roman" w:cs="Times New Roman"/>
        </w:rPr>
        <w:t>pravy brzdových systémů pro tramvaje 14T a 15T v letech 2025–2029</w:t>
      </w:r>
      <w:r w:rsidRPr="0044218B">
        <w:rPr>
          <w:rFonts w:ascii="Times New Roman" w:hAnsi="Times New Roman" w:cs="Times New Roman"/>
          <w:b/>
          <w:bCs/>
          <w:caps/>
          <w:kern w:val="28"/>
        </w:rPr>
        <w:t>“</w:t>
      </w:r>
    </w:p>
    <w:p w14:paraId="6BAEF432" w14:textId="77777777" w:rsidR="00DB6036" w:rsidRPr="0044218B" w:rsidRDefault="00DB6036" w:rsidP="00DB6036">
      <w:pPr>
        <w:pStyle w:val="Text1"/>
        <w:ind w:left="0"/>
        <w:rPr>
          <w:b/>
          <w:bCs/>
          <w:szCs w:val="22"/>
        </w:rPr>
      </w:pPr>
      <w:r w:rsidRPr="0044218B">
        <w:rPr>
          <w:b/>
          <w:bCs/>
          <w:szCs w:val="22"/>
        </w:rPr>
        <w:t>Identifikace dodavatele – účastníka Konzultace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5671"/>
      </w:tblGrid>
      <w:tr w:rsidR="00DB6036" w:rsidRPr="0044218B" w14:paraId="6D58793D" w14:textId="77777777" w:rsidTr="00BA1C8E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31DB0692" w14:textId="77777777" w:rsidR="00DB6036" w:rsidRPr="0044218B" w:rsidRDefault="00DB6036" w:rsidP="00BA1C8E">
            <w:pPr>
              <w:rPr>
                <w:rFonts w:ascii="Times New Roman" w:hAnsi="Times New Roman" w:cs="Times New Roman"/>
                <w:bCs/>
                <w:lang w:eastAsia="cs-CZ"/>
              </w:rPr>
            </w:pPr>
            <w:r w:rsidRPr="0044218B">
              <w:rPr>
                <w:rFonts w:ascii="Times New Roman" w:hAnsi="Times New Roman" w:cs="Times New Roman"/>
                <w:bCs/>
                <w:lang w:eastAsia="cs-CZ"/>
              </w:rPr>
              <w:t xml:space="preserve">Název: </w:t>
            </w:r>
          </w:p>
        </w:tc>
        <w:tc>
          <w:tcPr>
            <w:tcW w:w="3203" w:type="pct"/>
            <w:vAlign w:val="center"/>
          </w:tcPr>
          <w:p w14:paraId="3A97D1CD" w14:textId="77777777" w:rsidR="00DB6036" w:rsidRPr="0044218B" w:rsidRDefault="00DB6036" w:rsidP="00BA1C8E">
            <w:pPr>
              <w:spacing w:before="60"/>
              <w:rPr>
                <w:rFonts w:ascii="Times New Roman" w:hAnsi="Times New Roman" w:cs="Times New Roman"/>
                <w:bCs/>
              </w:rPr>
            </w:pPr>
            <w:r w:rsidRPr="0044218B">
              <w:rPr>
                <w:rFonts w:ascii="Times New Roman" w:hAnsi="Times New Roman" w:cs="Times New Roman"/>
                <w:highlight w:val="yellow"/>
              </w:rPr>
              <w:t>[●]</w:t>
            </w:r>
          </w:p>
        </w:tc>
      </w:tr>
      <w:tr w:rsidR="00DB6036" w:rsidRPr="0044218B" w14:paraId="402BB7AF" w14:textId="77777777" w:rsidTr="00BA1C8E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76301C35" w14:textId="77777777" w:rsidR="00DB6036" w:rsidRPr="0044218B" w:rsidRDefault="00DB6036" w:rsidP="00BA1C8E">
            <w:pPr>
              <w:rPr>
                <w:rFonts w:ascii="Times New Roman" w:hAnsi="Times New Roman" w:cs="Times New Roman"/>
                <w:bCs/>
                <w:lang w:eastAsia="cs-CZ"/>
              </w:rPr>
            </w:pPr>
            <w:r w:rsidRPr="0044218B">
              <w:rPr>
                <w:rFonts w:ascii="Times New Roman" w:hAnsi="Times New Roman" w:cs="Times New Roman"/>
                <w:bCs/>
                <w:lang w:eastAsia="cs-CZ"/>
              </w:rPr>
              <w:t>IČO:</w:t>
            </w:r>
          </w:p>
        </w:tc>
        <w:tc>
          <w:tcPr>
            <w:tcW w:w="3203" w:type="pct"/>
            <w:vAlign w:val="center"/>
          </w:tcPr>
          <w:p w14:paraId="2EB7119E" w14:textId="77777777" w:rsidR="00DB6036" w:rsidRPr="0044218B" w:rsidRDefault="00DB6036" w:rsidP="00BA1C8E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44218B">
              <w:rPr>
                <w:rFonts w:ascii="Times New Roman" w:hAnsi="Times New Roman" w:cs="Times New Roman"/>
                <w:highlight w:val="yellow"/>
              </w:rPr>
              <w:t>[●]</w:t>
            </w:r>
          </w:p>
        </w:tc>
      </w:tr>
      <w:tr w:rsidR="00DB6036" w:rsidRPr="0044218B" w14:paraId="3DD4D21F" w14:textId="77777777" w:rsidTr="00BA1C8E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683293E2" w14:textId="77777777" w:rsidR="00DB6036" w:rsidRPr="0044218B" w:rsidRDefault="00DB6036" w:rsidP="00BA1C8E">
            <w:pPr>
              <w:rPr>
                <w:rFonts w:ascii="Times New Roman" w:hAnsi="Times New Roman" w:cs="Times New Roman"/>
                <w:bCs/>
                <w:lang w:eastAsia="cs-CZ"/>
              </w:rPr>
            </w:pPr>
            <w:r w:rsidRPr="0044218B">
              <w:rPr>
                <w:rFonts w:ascii="Times New Roman" w:hAnsi="Times New Roman" w:cs="Times New Roman"/>
                <w:bCs/>
                <w:lang w:eastAsia="cs-CZ"/>
              </w:rPr>
              <w:t>Sídlo:</w:t>
            </w:r>
          </w:p>
        </w:tc>
        <w:tc>
          <w:tcPr>
            <w:tcW w:w="3203" w:type="pct"/>
            <w:vAlign w:val="center"/>
          </w:tcPr>
          <w:p w14:paraId="776020BC" w14:textId="77777777" w:rsidR="00DB6036" w:rsidRPr="0044218B" w:rsidRDefault="00DB6036" w:rsidP="00BA1C8E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44218B">
              <w:rPr>
                <w:rFonts w:ascii="Times New Roman" w:hAnsi="Times New Roman" w:cs="Times New Roman"/>
                <w:highlight w:val="yellow"/>
              </w:rPr>
              <w:t>[●]</w:t>
            </w:r>
          </w:p>
        </w:tc>
      </w:tr>
      <w:tr w:rsidR="00DB6036" w:rsidRPr="0044218B" w14:paraId="2C818D17" w14:textId="77777777" w:rsidTr="00BA1C8E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288DB2A0" w14:textId="77777777" w:rsidR="00DB6036" w:rsidRPr="0044218B" w:rsidRDefault="00DB6036" w:rsidP="00BA1C8E">
            <w:pPr>
              <w:rPr>
                <w:rFonts w:ascii="Times New Roman" w:hAnsi="Times New Roman" w:cs="Times New Roman"/>
                <w:bCs/>
                <w:lang w:eastAsia="cs-CZ"/>
              </w:rPr>
            </w:pPr>
            <w:r w:rsidRPr="0044218B">
              <w:rPr>
                <w:rFonts w:ascii="Times New Roman" w:hAnsi="Times New Roman" w:cs="Times New Roman"/>
                <w:bCs/>
                <w:lang w:eastAsia="cs-CZ"/>
              </w:rPr>
              <w:t>Kontaktní e-mail a tel.:</w:t>
            </w:r>
          </w:p>
        </w:tc>
        <w:tc>
          <w:tcPr>
            <w:tcW w:w="3203" w:type="pct"/>
            <w:vAlign w:val="center"/>
          </w:tcPr>
          <w:p w14:paraId="5F0A62EA" w14:textId="77777777" w:rsidR="00DB6036" w:rsidRPr="0044218B" w:rsidRDefault="00DB6036" w:rsidP="00BA1C8E">
            <w:pPr>
              <w:spacing w:before="60"/>
              <w:rPr>
                <w:rFonts w:ascii="Times New Roman" w:hAnsi="Times New Roman" w:cs="Times New Roman"/>
                <w:highlight w:val="yellow"/>
              </w:rPr>
            </w:pPr>
            <w:r w:rsidRPr="0044218B">
              <w:rPr>
                <w:rFonts w:ascii="Times New Roman" w:hAnsi="Times New Roman" w:cs="Times New Roman"/>
                <w:highlight w:val="yellow"/>
              </w:rPr>
              <w:t>[●]</w:t>
            </w:r>
          </w:p>
        </w:tc>
      </w:tr>
    </w:tbl>
    <w:p w14:paraId="010E7C48" w14:textId="77777777" w:rsidR="00DB6036" w:rsidRPr="0044218B" w:rsidRDefault="00DB6036" w:rsidP="00DB6036">
      <w:pPr>
        <w:pStyle w:val="Text1"/>
        <w:ind w:left="0"/>
        <w:rPr>
          <w:i/>
          <w:iCs/>
          <w:szCs w:val="22"/>
        </w:rPr>
      </w:pPr>
      <w:r w:rsidRPr="0044218B">
        <w:rPr>
          <w:i/>
          <w:iCs/>
          <w:szCs w:val="22"/>
        </w:rPr>
        <w:t xml:space="preserve">Pozn.: Prosíme dodavatele, aby v tomto dotazníku uvedl jasné a stručné odpovědi a blíže rozepsal jejich odůvodnění. Vlastní vyjádření dodavatele týkající se záměru Zadavatele nad rámec otázek jsou vítána, prosíme však o zachování maximálního rozsahu </w:t>
      </w:r>
      <w:r w:rsidRPr="00F71E42">
        <w:rPr>
          <w:i/>
          <w:iCs/>
          <w:szCs w:val="22"/>
        </w:rPr>
        <w:t>3 strany</w:t>
      </w:r>
      <w:r w:rsidRPr="0044218B">
        <w:rPr>
          <w:i/>
          <w:iCs/>
          <w:szCs w:val="22"/>
        </w:rPr>
        <w:t xml:space="preserve">. </w:t>
      </w:r>
    </w:p>
    <w:p w14:paraId="35B7EDEA" w14:textId="77777777" w:rsidR="00DB6036" w:rsidRPr="0044218B" w:rsidRDefault="00DB6036" w:rsidP="00DB6036">
      <w:pPr>
        <w:pStyle w:val="Text1"/>
        <w:ind w:left="0"/>
        <w:rPr>
          <w:i/>
          <w:iCs/>
          <w:szCs w:val="22"/>
        </w:rPr>
      </w:pPr>
    </w:p>
    <w:p w14:paraId="3022B057" w14:textId="1198641C" w:rsidR="00DB6036" w:rsidRPr="0044218B" w:rsidRDefault="00DB6036" w:rsidP="00DB6036">
      <w:pPr>
        <w:pStyle w:val="Odstavecseseznamem"/>
        <w:numPr>
          <w:ilvl w:val="0"/>
          <w:numId w:val="2"/>
        </w:numPr>
        <w:ind w:left="425" w:hanging="425"/>
        <w:contextualSpacing w:val="0"/>
        <w:rPr>
          <w:bCs/>
          <w:szCs w:val="22"/>
          <w:lang w:eastAsia="cs-CZ"/>
        </w:rPr>
      </w:pPr>
      <w:r w:rsidRPr="0044218B">
        <w:rPr>
          <w:bCs/>
          <w:szCs w:val="22"/>
          <w:lang w:eastAsia="cs-CZ"/>
        </w:rPr>
        <w:t xml:space="preserve">Je vymezení předmětu plnění zakázky tak, jak je zadavatelem v rámcové dohodě navrhován, dostatečně popsaný a srozumitelný? </w:t>
      </w:r>
    </w:p>
    <w:p w14:paraId="3DD3C715" w14:textId="77777777" w:rsidR="00DB6036" w:rsidRPr="0044218B" w:rsidRDefault="00DB6036" w:rsidP="00DB6036">
      <w:pPr>
        <w:ind w:firstLine="360"/>
        <w:rPr>
          <w:rFonts w:ascii="Times New Roman" w:hAnsi="Times New Roman" w:cs="Times New Roman"/>
          <w:i/>
          <w:iCs/>
        </w:rPr>
      </w:pPr>
      <w:r w:rsidRPr="0044218B">
        <w:rPr>
          <w:rFonts w:ascii="Times New Roman" w:hAnsi="Times New Roman" w:cs="Times New Roman"/>
          <w:i/>
          <w:iCs/>
        </w:rPr>
        <w:t>ANO / NE (účastník uvede konstruktivní připomínky)</w:t>
      </w:r>
    </w:p>
    <w:p w14:paraId="0089436E" w14:textId="77777777" w:rsidR="00DB6036" w:rsidRPr="0044218B" w:rsidRDefault="00DB6036" w:rsidP="00DB6036">
      <w:pPr>
        <w:pStyle w:val="Odstavecseseznamem"/>
        <w:ind w:left="714"/>
      </w:pPr>
    </w:p>
    <w:p w14:paraId="2CEC7B6C" w14:textId="77777777" w:rsidR="00DB6036" w:rsidRPr="0044218B" w:rsidRDefault="00DB6036" w:rsidP="00DB6036">
      <w:pPr>
        <w:pStyle w:val="Odstavecseseznamem"/>
        <w:numPr>
          <w:ilvl w:val="0"/>
          <w:numId w:val="2"/>
        </w:numPr>
        <w:ind w:left="425" w:hanging="425"/>
        <w:contextualSpacing w:val="0"/>
        <w:rPr>
          <w:bCs/>
          <w:szCs w:val="22"/>
          <w:lang w:eastAsia="cs-CZ"/>
        </w:rPr>
      </w:pPr>
      <w:r w:rsidRPr="0044218B">
        <w:rPr>
          <w:bCs/>
          <w:szCs w:val="22"/>
          <w:lang w:eastAsia="cs-CZ"/>
        </w:rPr>
        <w:t xml:space="preserve">Jaká je předpokládaná nabídková cena předmětu plnění zakázky? </w:t>
      </w:r>
    </w:p>
    <w:p w14:paraId="0747BB60" w14:textId="4C961423" w:rsidR="00DB6036" w:rsidRPr="0044218B" w:rsidRDefault="00DB6036" w:rsidP="00DB6036">
      <w:pPr>
        <w:ind w:firstLine="360"/>
        <w:rPr>
          <w:rFonts w:ascii="Times New Roman" w:hAnsi="Times New Roman" w:cs="Times New Roman"/>
          <w:i/>
          <w:iCs/>
        </w:rPr>
      </w:pPr>
      <w:r w:rsidRPr="0044218B">
        <w:rPr>
          <w:rFonts w:ascii="Times New Roman" w:hAnsi="Times New Roman" w:cs="Times New Roman"/>
          <w:i/>
          <w:iCs/>
        </w:rPr>
        <w:t>Účastník uvede předpokládanou indikativní nabídkovou cenu plnění zakázky.</w:t>
      </w:r>
    </w:p>
    <w:p w14:paraId="65EC0862" w14:textId="77777777" w:rsidR="00DB6036" w:rsidRPr="0044218B" w:rsidRDefault="00DB6036" w:rsidP="00DB6036">
      <w:pPr>
        <w:ind w:firstLine="360"/>
        <w:rPr>
          <w:rFonts w:ascii="Times New Roman" w:hAnsi="Times New Roman" w:cs="Times New Roman"/>
          <w:i/>
          <w:iCs/>
        </w:rPr>
      </w:pPr>
    </w:p>
    <w:p w14:paraId="2B0A8A22" w14:textId="6DBDC350" w:rsidR="00DB6036" w:rsidRPr="0044218B" w:rsidRDefault="00DB6036" w:rsidP="00DB6036">
      <w:pPr>
        <w:pStyle w:val="Odstavecseseznamem"/>
        <w:numPr>
          <w:ilvl w:val="0"/>
          <w:numId w:val="2"/>
        </w:numPr>
        <w:ind w:left="425" w:hanging="425"/>
        <w:contextualSpacing w:val="0"/>
        <w:rPr>
          <w:bCs/>
          <w:szCs w:val="22"/>
          <w:lang w:eastAsia="cs-CZ"/>
        </w:rPr>
      </w:pPr>
      <w:r w:rsidRPr="0044218B">
        <w:rPr>
          <w:bCs/>
          <w:szCs w:val="22"/>
          <w:lang w:eastAsia="cs-CZ"/>
        </w:rPr>
        <w:t>Lze říci, že splňujete všechny požadavky na realizaci předmětu plnění zakázky (tzn. máte veškerá oprávnění vyžadovaná právními předpisy, licence a technické a personální vybavení)?</w:t>
      </w:r>
    </w:p>
    <w:p w14:paraId="4E61F326" w14:textId="2B1F4788" w:rsidR="00DB6036" w:rsidRDefault="001308D6" w:rsidP="001308D6">
      <w:pPr>
        <w:ind w:left="425"/>
        <w:rPr>
          <w:rFonts w:ascii="Times New Roman" w:hAnsi="Times New Roman" w:cs="Times New Roman"/>
          <w:bCs/>
          <w:i/>
          <w:iCs/>
          <w:lang w:eastAsia="cs-CZ"/>
        </w:rPr>
      </w:pPr>
      <w:r w:rsidRPr="00F71E42">
        <w:rPr>
          <w:rFonts w:ascii="Times New Roman" w:hAnsi="Times New Roman" w:cs="Times New Roman"/>
          <w:bCs/>
          <w:i/>
          <w:iCs/>
          <w:lang w:eastAsia="cs-CZ"/>
        </w:rPr>
        <w:t>ANO/ NE</w:t>
      </w:r>
    </w:p>
    <w:p w14:paraId="234CB334" w14:textId="77777777" w:rsidR="001308D6" w:rsidRPr="00F71E42" w:rsidRDefault="001308D6" w:rsidP="00F71E42">
      <w:pPr>
        <w:ind w:left="425"/>
        <w:rPr>
          <w:rFonts w:ascii="Times New Roman" w:hAnsi="Times New Roman" w:cs="Times New Roman"/>
          <w:bCs/>
          <w:i/>
          <w:iCs/>
          <w:lang w:eastAsia="cs-CZ"/>
        </w:rPr>
      </w:pPr>
    </w:p>
    <w:p w14:paraId="1EB9C682" w14:textId="78CDC65C" w:rsidR="00DB6036" w:rsidRPr="0044218B" w:rsidRDefault="00DB6036" w:rsidP="00DB6036">
      <w:pPr>
        <w:pStyle w:val="Odstavecseseznamem"/>
        <w:numPr>
          <w:ilvl w:val="0"/>
          <w:numId w:val="2"/>
        </w:numPr>
        <w:ind w:left="425" w:hanging="425"/>
        <w:contextualSpacing w:val="0"/>
        <w:rPr>
          <w:bCs/>
          <w:szCs w:val="22"/>
          <w:lang w:eastAsia="cs-CZ"/>
        </w:rPr>
      </w:pPr>
      <w:r w:rsidRPr="0044218B">
        <w:rPr>
          <w:bCs/>
          <w:szCs w:val="22"/>
          <w:lang w:eastAsia="cs-CZ"/>
        </w:rPr>
        <w:t>V případě, že nesplňujete veškeré požadavky na předmět plnění zakázky, jakým způsobem má Zadavatel dle Vašich zkušeností a znalostí nastavit zadávací a smluvní podmínky tak, abyste mohli podat nabídku?</w:t>
      </w:r>
      <w:r w:rsidR="002D42E9">
        <w:rPr>
          <w:bCs/>
          <w:szCs w:val="22"/>
          <w:lang w:eastAsia="cs-CZ"/>
        </w:rPr>
        <w:t xml:space="preserve"> Případně prosíme o sdělení, která konkrétní ustanovení rámcové dohody Vám brání v podání nabídky.</w:t>
      </w:r>
    </w:p>
    <w:p w14:paraId="58012A90" w14:textId="46D3BE27" w:rsidR="00DB6036" w:rsidRPr="0044218B" w:rsidRDefault="00DB6036" w:rsidP="00DB6036">
      <w:pPr>
        <w:ind w:left="360"/>
        <w:rPr>
          <w:rFonts w:ascii="Times New Roman" w:hAnsi="Times New Roman" w:cs="Times New Roman"/>
          <w:i/>
          <w:iCs/>
        </w:rPr>
      </w:pPr>
      <w:r w:rsidRPr="0044218B">
        <w:rPr>
          <w:rFonts w:ascii="Times New Roman" w:hAnsi="Times New Roman" w:cs="Times New Roman"/>
          <w:i/>
          <w:iCs/>
        </w:rPr>
        <w:t xml:space="preserve">V případě, že u odpovědi na otázku č. 3 účastník uvedl, že nesplňuje požadavky na realizaci plnění zakázky, identifikuje </w:t>
      </w:r>
      <w:r w:rsidR="007E51AE" w:rsidRPr="0044218B">
        <w:rPr>
          <w:rFonts w:ascii="Times New Roman" w:hAnsi="Times New Roman" w:cs="Times New Roman"/>
          <w:i/>
          <w:iCs/>
        </w:rPr>
        <w:t>postup, kterým by bylo možné zajistit jeho účast v zadávacím řízení</w:t>
      </w:r>
      <w:r w:rsidRPr="0044218B">
        <w:rPr>
          <w:rFonts w:ascii="Times New Roman" w:hAnsi="Times New Roman" w:cs="Times New Roman"/>
          <w:i/>
          <w:iCs/>
        </w:rPr>
        <w:t>.</w:t>
      </w:r>
    </w:p>
    <w:p w14:paraId="3FCABF23" w14:textId="77777777" w:rsidR="00DB6036" w:rsidRPr="0044218B" w:rsidRDefault="00DB6036" w:rsidP="00DB6036">
      <w:pPr>
        <w:pStyle w:val="Odstavecseseznamem"/>
        <w:ind w:left="714"/>
        <w:rPr>
          <w:i/>
          <w:iCs/>
        </w:rPr>
      </w:pPr>
    </w:p>
    <w:p w14:paraId="60137FF9" w14:textId="77777777" w:rsidR="00DB6036" w:rsidRPr="0044218B" w:rsidRDefault="00DB6036" w:rsidP="00DB6036">
      <w:pPr>
        <w:pStyle w:val="Odstavecseseznamem"/>
        <w:ind w:left="714"/>
        <w:rPr>
          <w:i/>
          <w:iCs/>
        </w:rPr>
      </w:pPr>
    </w:p>
    <w:p w14:paraId="672160A0" w14:textId="7DAEBC44" w:rsidR="00DB6036" w:rsidRPr="0044218B" w:rsidRDefault="00DB6036" w:rsidP="00DB6036">
      <w:pPr>
        <w:pStyle w:val="Odstavecseseznamem"/>
        <w:numPr>
          <w:ilvl w:val="0"/>
          <w:numId w:val="2"/>
        </w:numPr>
        <w:ind w:left="425" w:hanging="425"/>
        <w:contextualSpacing w:val="0"/>
        <w:rPr>
          <w:bCs/>
          <w:szCs w:val="22"/>
          <w:lang w:eastAsia="cs-CZ"/>
        </w:rPr>
      </w:pPr>
      <w:r w:rsidRPr="0044218B">
        <w:rPr>
          <w:bCs/>
          <w:szCs w:val="22"/>
          <w:lang w:eastAsia="cs-CZ"/>
        </w:rPr>
        <w:t>J</w:t>
      </w:r>
      <w:r w:rsidR="007E51AE" w:rsidRPr="0044218B">
        <w:rPr>
          <w:bCs/>
          <w:szCs w:val="22"/>
          <w:lang w:eastAsia="cs-CZ"/>
        </w:rPr>
        <w:t>sou</w:t>
      </w:r>
      <w:r w:rsidRPr="0044218B">
        <w:rPr>
          <w:bCs/>
          <w:szCs w:val="22"/>
          <w:lang w:eastAsia="cs-CZ"/>
        </w:rPr>
        <w:t xml:space="preserve"> dle Vašich zkušeností a znalostí specifikace </w:t>
      </w:r>
      <w:r w:rsidR="007E51AE" w:rsidRPr="0044218B">
        <w:rPr>
          <w:bCs/>
          <w:szCs w:val="22"/>
          <w:lang w:eastAsia="cs-CZ"/>
        </w:rPr>
        <w:t xml:space="preserve">předmětu plnění zakázky a poskytnuté dokumenty </w:t>
      </w:r>
      <w:r w:rsidRPr="0044218B">
        <w:rPr>
          <w:bCs/>
          <w:szCs w:val="22"/>
          <w:lang w:eastAsia="cs-CZ"/>
        </w:rPr>
        <w:t>uveden</w:t>
      </w:r>
      <w:r w:rsidR="007E51AE" w:rsidRPr="0044218B">
        <w:rPr>
          <w:bCs/>
          <w:szCs w:val="22"/>
          <w:lang w:eastAsia="cs-CZ"/>
        </w:rPr>
        <w:t>é</w:t>
      </w:r>
      <w:r w:rsidRPr="0044218B">
        <w:rPr>
          <w:bCs/>
          <w:szCs w:val="22"/>
          <w:lang w:eastAsia="cs-CZ"/>
        </w:rPr>
        <w:t xml:space="preserve"> v</w:t>
      </w:r>
      <w:r w:rsidR="007E51AE" w:rsidRPr="0044218B">
        <w:rPr>
          <w:bCs/>
          <w:szCs w:val="22"/>
          <w:lang w:eastAsia="cs-CZ"/>
        </w:rPr>
        <w:t> návrhu rámcové dohody</w:t>
      </w:r>
      <w:r w:rsidRPr="0044218B">
        <w:rPr>
          <w:bCs/>
          <w:szCs w:val="22"/>
          <w:lang w:eastAsia="cs-CZ"/>
        </w:rPr>
        <w:t xml:space="preserve"> dostatečn</w:t>
      </w:r>
      <w:r w:rsidR="007E51AE" w:rsidRPr="0044218B">
        <w:rPr>
          <w:bCs/>
          <w:szCs w:val="22"/>
          <w:lang w:eastAsia="cs-CZ"/>
        </w:rPr>
        <w:t>é</w:t>
      </w:r>
      <w:r w:rsidRPr="0044218B">
        <w:rPr>
          <w:bCs/>
          <w:szCs w:val="22"/>
          <w:lang w:eastAsia="cs-CZ"/>
        </w:rPr>
        <w:t xml:space="preserve"> pro plnění předmětu zakázky, resp. j</w:t>
      </w:r>
      <w:r w:rsidR="007E51AE" w:rsidRPr="0044218B">
        <w:rPr>
          <w:bCs/>
          <w:szCs w:val="22"/>
          <w:lang w:eastAsia="cs-CZ"/>
        </w:rPr>
        <w:t>sou</w:t>
      </w:r>
      <w:r w:rsidRPr="0044218B">
        <w:rPr>
          <w:bCs/>
          <w:szCs w:val="22"/>
          <w:lang w:eastAsia="cs-CZ"/>
        </w:rPr>
        <w:t xml:space="preserve"> nedostatečn</w:t>
      </w:r>
      <w:r w:rsidR="00F71E42">
        <w:rPr>
          <w:bCs/>
          <w:szCs w:val="22"/>
          <w:lang w:eastAsia="cs-CZ"/>
        </w:rPr>
        <w:t>é</w:t>
      </w:r>
      <w:r w:rsidRPr="0044218B">
        <w:rPr>
          <w:bCs/>
          <w:szCs w:val="22"/>
          <w:lang w:eastAsia="cs-CZ"/>
        </w:rPr>
        <w:t xml:space="preserve"> či naopak nadbytečn</w:t>
      </w:r>
      <w:r w:rsidR="00F71E42">
        <w:rPr>
          <w:bCs/>
          <w:szCs w:val="22"/>
          <w:lang w:eastAsia="cs-CZ"/>
        </w:rPr>
        <w:t>é</w:t>
      </w:r>
      <w:r w:rsidRPr="0044218B">
        <w:rPr>
          <w:bCs/>
          <w:szCs w:val="22"/>
          <w:lang w:eastAsia="cs-CZ"/>
        </w:rPr>
        <w:t xml:space="preserve"> pro potřeby zakázky?</w:t>
      </w:r>
    </w:p>
    <w:p w14:paraId="1049DC64" w14:textId="19EBBF3A" w:rsidR="00DB6036" w:rsidRDefault="00DB6036" w:rsidP="0044218B">
      <w:pPr>
        <w:ind w:firstLine="425"/>
        <w:rPr>
          <w:rFonts w:ascii="Times New Roman" w:hAnsi="Times New Roman" w:cs="Times New Roman"/>
          <w:i/>
          <w:iCs/>
        </w:rPr>
      </w:pPr>
      <w:r w:rsidRPr="0044218B">
        <w:rPr>
          <w:rFonts w:ascii="Times New Roman" w:hAnsi="Times New Roman" w:cs="Times New Roman"/>
          <w:i/>
          <w:iCs/>
        </w:rPr>
        <w:t>ANO / NE (účastník uvede konstruktivní připomínky)</w:t>
      </w:r>
    </w:p>
    <w:p w14:paraId="10B2D6F6" w14:textId="77777777" w:rsidR="002D42E9" w:rsidRDefault="002D42E9" w:rsidP="0044218B">
      <w:pPr>
        <w:ind w:firstLine="425"/>
        <w:rPr>
          <w:rFonts w:ascii="Times New Roman" w:hAnsi="Times New Roman" w:cs="Times New Roman"/>
          <w:i/>
          <w:iCs/>
        </w:rPr>
      </w:pPr>
    </w:p>
    <w:p w14:paraId="28356C47" w14:textId="3C4E3A85" w:rsidR="002D42E9" w:rsidRDefault="002D42E9" w:rsidP="002D42E9">
      <w:pPr>
        <w:ind w:firstLine="425"/>
        <w:rPr>
          <w:rFonts w:ascii="Times New Roman" w:hAnsi="Times New Roman" w:cs="Times New Roman"/>
          <w:i/>
          <w:iCs/>
        </w:rPr>
      </w:pPr>
    </w:p>
    <w:p w14:paraId="307D714F" w14:textId="77777777" w:rsidR="002D42E9" w:rsidRPr="0044218B" w:rsidRDefault="002D42E9" w:rsidP="002D42E9">
      <w:pPr>
        <w:ind w:firstLine="425"/>
        <w:rPr>
          <w:rFonts w:ascii="Times New Roman" w:hAnsi="Times New Roman" w:cs="Times New Roman"/>
          <w:i/>
          <w:iCs/>
        </w:rPr>
      </w:pPr>
    </w:p>
    <w:p w14:paraId="7C98A8B0" w14:textId="7A88EDCA" w:rsidR="00DB6036" w:rsidRPr="0044218B" w:rsidRDefault="00DB6036" w:rsidP="00DB6036">
      <w:pPr>
        <w:pStyle w:val="Odstavecseseznamem"/>
        <w:numPr>
          <w:ilvl w:val="0"/>
          <w:numId w:val="2"/>
        </w:numPr>
        <w:ind w:left="425" w:hanging="425"/>
        <w:contextualSpacing w:val="0"/>
        <w:rPr>
          <w:bCs/>
          <w:szCs w:val="22"/>
          <w:lang w:eastAsia="cs-CZ"/>
        </w:rPr>
      </w:pPr>
      <w:r w:rsidRPr="0044218B">
        <w:rPr>
          <w:bCs/>
          <w:szCs w:val="22"/>
          <w:lang w:eastAsia="cs-CZ"/>
        </w:rPr>
        <w:t xml:space="preserve">Odpovídá </w:t>
      </w:r>
      <w:r w:rsidR="007E51AE" w:rsidRPr="0044218B">
        <w:rPr>
          <w:bCs/>
          <w:szCs w:val="22"/>
          <w:lang w:eastAsia="cs-CZ"/>
        </w:rPr>
        <w:t xml:space="preserve">původní </w:t>
      </w:r>
      <w:r w:rsidRPr="0044218B">
        <w:rPr>
          <w:bCs/>
          <w:szCs w:val="22"/>
          <w:lang w:eastAsia="cs-CZ"/>
        </w:rPr>
        <w:t>nastavení</w:t>
      </w:r>
      <w:r w:rsidR="007E51AE" w:rsidRPr="0044218B">
        <w:rPr>
          <w:bCs/>
          <w:szCs w:val="22"/>
          <w:lang w:eastAsia="cs-CZ"/>
        </w:rPr>
        <w:t xml:space="preserve"> </w:t>
      </w:r>
      <w:r w:rsidRPr="0044218B">
        <w:rPr>
          <w:bCs/>
          <w:szCs w:val="22"/>
          <w:lang w:eastAsia="cs-CZ"/>
        </w:rPr>
        <w:t>požadavků zadavatele na profesní způsobilost složitosti a rozsahu předmětu zakázky</w:t>
      </w:r>
      <w:r w:rsidR="007E51AE" w:rsidRPr="0044218B">
        <w:rPr>
          <w:bCs/>
          <w:szCs w:val="22"/>
          <w:lang w:eastAsia="cs-CZ"/>
        </w:rPr>
        <w:t xml:space="preserve"> </w:t>
      </w:r>
      <w:bookmarkStart w:id="1" w:name="_Hlk188353382"/>
      <w:r w:rsidR="007E51AE" w:rsidRPr="0044218B">
        <w:rPr>
          <w:bCs/>
          <w:szCs w:val="22"/>
          <w:lang w:eastAsia="cs-CZ"/>
        </w:rPr>
        <w:t>(vizte prosím původní zadávací dokumentaci v odkazu na zrušenou veřejnou zakázku výše)</w:t>
      </w:r>
      <w:bookmarkEnd w:id="1"/>
      <w:r w:rsidRPr="0044218B">
        <w:rPr>
          <w:bCs/>
          <w:szCs w:val="22"/>
          <w:lang w:eastAsia="cs-CZ"/>
        </w:rPr>
        <w:t>?</w:t>
      </w:r>
    </w:p>
    <w:p w14:paraId="078C6944" w14:textId="77777777" w:rsidR="00DB6036" w:rsidRPr="0044218B" w:rsidRDefault="00DB6036" w:rsidP="00DB6036">
      <w:pPr>
        <w:ind w:firstLine="425"/>
        <w:rPr>
          <w:rFonts w:ascii="Times New Roman" w:hAnsi="Times New Roman" w:cs="Times New Roman"/>
          <w:i/>
          <w:iCs/>
        </w:rPr>
      </w:pPr>
      <w:r w:rsidRPr="0044218B">
        <w:rPr>
          <w:rFonts w:ascii="Times New Roman" w:hAnsi="Times New Roman" w:cs="Times New Roman"/>
          <w:i/>
          <w:iCs/>
        </w:rPr>
        <w:t>ANO / NE (účastník uvede konstruktivní připomínky)</w:t>
      </w:r>
    </w:p>
    <w:p w14:paraId="30AF1CF6" w14:textId="77777777" w:rsidR="00DB6036" w:rsidRPr="0044218B" w:rsidRDefault="00DB6036" w:rsidP="00DB6036">
      <w:pPr>
        <w:pStyle w:val="Odstavecseseznamem"/>
        <w:ind w:left="714"/>
        <w:rPr>
          <w:i/>
          <w:iCs/>
        </w:rPr>
      </w:pPr>
    </w:p>
    <w:p w14:paraId="48F6D93E" w14:textId="77777777" w:rsidR="00DB6036" w:rsidRPr="0044218B" w:rsidRDefault="00DB6036" w:rsidP="00DB6036">
      <w:pPr>
        <w:pStyle w:val="Odstavecseseznamem"/>
        <w:ind w:left="714"/>
        <w:rPr>
          <w:bCs/>
          <w:szCs w:val="22"/>
          <w:lang w:eastAsia="cs-CZ"/>
        </w:rPr>
      </w:pPr>
    </w:p>
    <w:p w14:paraId="40F8EB20" w14:textId="5C310678" w:rsidR="00DB6036" w:rsidRPr="0044218B" w:rsidRDefault="00DB6036" w:rsidP="00DB6036">
      <w:pPr>
        <w:pStyle w:val="Odstavecseseznamem"/>
        <w:numPr>
          <w:ilvl w:val="0"/>
          <w:numId w:val="2"/>
        </w:numPr>
        <w:ind w:left="425" w:hanging="425"/>
        <w:contextualSpacing w:val="0"/>
        <w:rPr>
          <w:bCs/>
          <w:szCs w:val="22"/>
          <w:lang w:eastAsia="cs-CZ"/>
        </w:rPr>
      </w:pPr>
      <w:r w:rsidRPr="0044218B">
        <w:rPr>
          <w:bCs/>
          <w:szCs w:val="22"/>
          <w:lang w:eastAsia="cs-CZ"/>
        </w:rPr>
        <w:t>Odpovídá nastavení technických kvalifikačních požadavků zadavatele složitosti a rozsahu předmětu zakázky</w:t>
      </w:r>
      <w:r w:rsidR="007E51AE" w:rsidRPr="0044218B">
        <w:rPr>
          <w:bCs/>
          <w:szCs w:val="22"/>
          <w:lang w:eastAsia="cs-CZ"/>
        </w:rPr>
        <w:t xml:space="preserve"> (vizte prosím původní zadávací dokumentaci v odkazu na zrušenou veřejnou zakázku výše)</w:t>
      </w:r>
      <w:r w:rsidRPr="0044218B">
        <w:rPr>
          <w:bCs/>
          <w:szCs w:val="22"/>
          <w:lang w:eastAsia="cs-CZ"/>
        </w:rPr>
        <w:t>?</w:t>
      </w:r>
    </w:p>
    <w:p w14:paraId="28610F08" w14:textId="77777777" w:rsidR="00DB6036" w:rsidRPr="0044218B" w:rsidRDefault="00DB6036" w:rsidP="00DB6036">
      <w:pPr>
        <w:ind w:firstLine="425"/>
        <w:rPr>
          <w:rFonts w:ascii="Times New Roman" w:hAnsi="Times New Roman" w:cs="Times New Roman"/>
          <w:i/>
          <w:iCs/>
        </w:rPr>
      </w:pPr>
      <w:r w:rsidRPr="0044218B">
        <w:rPr>
          <w:rFonts w:ascii="Times New Roman" w:hAnsi="Times New Roman" w:cs="Times New Roman"/>
          <w:i/>
          <w:iCs/>
        </w:rPr>
        <w:t>ANO / NE (účastník uvede konstruktivní připomínky)</w:t>
      </w:r>
    </w:p>
    <w:p w14:paraId="394B73E1" w14:textId="77777777" w:rsidR="00DB6036" w:rsidRPr="0044218B" w:rsidRDefault="00DB6036" w:rsidP="007E51AE">
      <w:pPr>
        <w:rPr>
          <w:rFonts w:ascii="Times New Roman" w:hAnsi="Times New Roman" w:cs="Times New Roman"/>
          <w:i/>
          <w:iCs/>
        </w:rPr>
      </w:pPr>
    </w:p>
    <w:p w14:paraId="1EA954FC" w14:textId="22B61819" w:rsidR="00DB6036" w:rsidRPr="0044218B" w:rsidRDefault="00DB6036" w:rsidP="00DB6036">
      <w:pPr>
        <w:pStyle w:val="Odstavecseseznamem"/>
        <w:numPr>
          <w:ilvl w:val="0"/>
          <w:numId w:val="2"/>
        </w:numPr>
        <w:ind w:left="425" w:hanging="425"/>
        <w:contextualSpacing w:val="0"/>
        <w:rPr>
          <w:bCs/>
          <w:szCs w:val="22"/>
          <w:lang w:eastAsia="cs-CZ"/>
        </w:rPr>
      </w:pPr>
      <w:r w:rsidRPr="0044218B">
        <w:rPr>
          <w:bCs/>
          <w:szCs w:val="22"/>
          <w:lang w:eastAsia="cs-CZ"/>
        </w:rPr>
        <w:t xml:space="preserve">Jak je dle Vašich zkušeností a znalostí řešitelná situace, kdy zadavatel </w:t>
      </w:r>
      <w:r w:rsidR="007E51AE" w:rsidRPr="0044218B">
        <w:rPr>
          <w:bCs/>
          <w:szCs w:val="22"/>
          <w:lang w:eastAsia="cs-CZ"/>
        </w:rPr>
        <w:t>sám nemá s ohledem na ochranu výhradních práv k dispozici podrobnou výkresovou dokumentaci k jednotlivým komponentům brzdových systémů a nemůže ji tedy poskytnout jako podklad dodavatelům do zadávacího řízení</w:t>
      </w:r>
      <w:r w:rsidRPr="0044218B">
        <w:rPr>
          <w:bCs/>
          <w:szCs w:val="22"/>
          <w:lang w:eastAsia="cs-CZ"/>
        </w:rPr>
        <w:t xml:space="preserve">? </w:t>
      </w:r>
      <w:r w:rsidR="007E51AE" w:rsidRPr="0044218B">
        <w:rPr>
          <w:bCs/>
          <w:szCs w:val="22"/>
          <w:lang w:eastAsia="cs-CZ"/>
        </w:rPr>
        <w:t>Je dle Vašeho odborného názoru tato dokumentace nezbytná k podání nabídky a k plnění zakázky</w:t>
      </w:r>
      <w:r w:rsidRPr="0044218B">
        <w:rPr>
          <w:bCs/>
          <w:szCs w:val="22"/>
          <w:lang w:eastAsia="cs-CZ"/>
        </w:rPr>
        <w:t xml:space="preserve">? Jaký byste navrhovali alternativní postup? </w:t>
      </w:r>
    </w:p>
    <w:p w14:paraId="612DFDA5" w14:textId="77777777" w:rsidR="00DB6036" w:rsidRPr="0044218B" w:rsidRDefault="00DB6036" w:rsidP="00DB6036">
      <w:pPr>
        <w:ind w:firstLine="425"/>
        <w:rPr>
          <w:rFonts w:ascii="Times New Roman" w:hAnsi="Times New Roman" w:cs="Times New Roman"/>
          <w:i/>
          <w:iCs/>
        </w:rPr>
      </w:pPr>
      <w:r w:rsidRPr="0044218B">
        <w:rPr>
          <w:rFonts w:ascii="Times New Roman" w:hAnsi="Times New Roman" w:cs="Times New Roman"/>
          <w:i/>
          <w:iCs/>
        </w:rPr>
        <w:t>(účastník uvede konstruktivní připomínky)</w:t>
      </w:r>
    </w:p>
    <w:p w14:paraId="1A4FE533" w14:textId="77777777" w:rsidR="00DB6036" w:rsidRPr="0044218B" w:rsidRDefault="00DB6036" w:rsidP="00DB6036">
      <w:pPr>
        <w:rPr>
          <w:rFonts w:ascii="Times New Roman" w:hAnsi="Times New Roman" w:cs="Times New Roman"/>
          <w:bCs/>
          <w:lang w:eastAsia="cs-CZ"/>
        </w:rPr>
      </w:pPr>
    </w:p>
    <w:p w14:paraId="0618A15C" w14:textId="77777777" w:rsidR="00DB6036" w:rsidRPr="0044218B" w:rsidRDefault="00DB6036" w:rsidP="00DB6036">
      <w:pPr>
        <w:pStyle w:val="Odstavecseseznamem"/>
        <w:numPr>
          <w:ilvl w:val="0"/>
          <w:numId w:val="2"/>
        </w:numPr>
        <w:ind w:left="425" w:hanging="425"/>
        <w:contextualSpacing w:val="0"/>
        <w:rPr>
          <w:bCs/>
          <w:szCs w:val="22"/>
          <w:lang w:eastAsia="cs-CZ"/>
        </w:rPr>
      </w:pPr>
      <w:r w:rsidRPr="0044218B">
        <w:rPr>
          <w:bCs/>
          <w:szCs w:val="22"/>
          <w:lang w:eastAsia="cs-CZ"/>
        </w:rPr>
        <w:t>Prostor pro slovní vyjádření účastníka Konzultace.</w:t>
      </w:r>
    </w:p>
    <w:p w14:paraId="351A6A4B" w14:textId="79F2F300" w:rsidR="00DB6036" w:rsidRPr="0044218B" w:rsidRDefault="00DB6036" w:rsidP="00DB6036">
      <w:pPr>
        <w:pStyle w:val="Odstavecseseznamem"/>
        <w:ind w:left="360"/>
        <w:contextualSpacing w:val="0"/>
        <w:rPr>
          <w:bCs/>
          <w:lang w:eastAsia="cs-CZ"/>
        </w:rPr>
      </w:pPr>
      <w:r w:rsidRPr="0044218B">
        <w:rPr>
          <w:i/>
          <w:iCs/>
        </w:rPr>
        <w:t xml:space="preserve"> (účastník uvede konstruktivní připomínky)</w:t>
      </w:r>
    </w:p>
    <w:p w14:paraId="516C9E7B" w14:textId="77777777" w:rsidR="00DB6036" w:rsidRPr="0044218B" w:rsidRDefault="00DB6036" w:rsidP="00DB6036">
      <w:pPr>
        <w:pStyle w:val="Odstavecseseznamem"/>
        <w:ind w:left="360"/>
        <w:contextualSpacing w:val="0"/>
        <w:rPr>
          <w:bCs/>
          <w:lang w:eastAsia="cs-CZ"/>
        </w:rPr>
      </w:pPr>
    </w:p>
    <w:p w14:paraId="76D0BF05" w14:textId="77777777" w:rsidR="00DB6036" w:rsidRPr="0044218B" w:rsidRDefault="00DB6036">
      <w:pPr>
        <w:rPr>
          <w:rFonts w:ascii="Times New Roman" w:hAnsi="Times New Roman" w:cs="Times New Roman"/>
        </w:rPr>
      </w:pPr>
    </w:p>
    <w:sectPr w:rsidR="00DB6036" w:rsidRPr="0044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90"/>
    <w:multiLevelType w:val="hybridMultilevel"/>
    <w:tmpl w:val="36EC80AA"/>
    <w:lvl w:ilvl="0" w:tplc="7436DDB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44A"/>
    <w:multiLevelType w:val="hybridMultilevel"/>
    <w:tmpl w:val="243EDC6A"/>
    <w:lvl w:ilvl="0" w:tplc="6554AE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5243"/>
    <w:multiLevelType w:val="hybridMultilevel"/>
    <w:tmpl w:val="315A9D28"/>
    <w:lvl w:ilvl="0" w:tplc="B5C26918">
      <w:start w:val="1"/>
      <w:numFmt w:val="decimal"/>
      <w:lvlText w:val="%1"/>
      <w:lvlJc w:val="left"/>
      <w:pPr>
        <w:ind w:left="128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2A198A"/>
    <w:multiLevelType w:val="hybridMultilevel"/>
    <w:tmpl w:val="107234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880298"/>
    <w:multiLevelType w:val="hybridMultilevel"/>
    <w:tmpl w:val="5A7E0872"/>
    <w:lvl w:ilvl="0" w:tplc="0A14DB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48D0"/>
    <w:multiLevelType w:val="hybridMultilevel"/>
    <w:tmpl w:val="24AE9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87EFA"/>
    <w:multiLevelType w:val="hybridMultilevel"/>
    <w:tmpl w:val="27E4E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8337C"/>
    <w:multiLevelType w:val="hybridMultilevel"/>
    <w:tmpl w:val="CEBEF3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11049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290270">
    <w:abstractNumId w:val="5"/>
  </w:num>
  <w:num w:numId="3" w16cid:durableId="1016344731">
    <w:abstractNumId w:val="4"/>
  </w:num>
  <w:num w:numId="4" w16cid:durableId="471218321">
    <w:abstractNumId w:val="7"/>
  </w:num>
  <w:num w:numId="5" w16cid:durableId="1432236462">
    <w:abstractNumId w:val="1"/>
  </w:num>
  <w:num w:numId="6" w16cid:durableId="735274817">
    <w:abstractNumId w:val="3"/>
  </w:num>
  <w:num w:numId="7" w16cid:durableId="1303123751">
    <w:abstractNumId w:val="0"/>
  </w:num>
  <w:num w:numId="8" w16cid:durableId="849296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00"/>
    <w:rsid w:val="000932EE"/>
    <w:rsid w:val="000A4339"/>
    <w:rsid w:val="000A7FFC"/>
    <w:rsid w:val="000E558E"/>
    <w:rsid w:val="000F0C95"/>
    <w:rsid w:val="00115CB5"/>
    <w:rsid w:val="001308D6"/>
    <w:rsid w:val="001571F8"/>
    <w:rsid w:val="00160970"/>
    <w:rsid w:val="00174A0A"/>
    <w:rsid w:val="001E42E6"/>
    <w:rsid w:val="001F211E"/>
    <w:rsid w:val="001F64D3"/>
    <w:rsid w:val="002039BC"/>
    <w:rsid w:val="00274FAE"/>
    <w:rsid w:val="002A2F2F"/>
    <w:rsid w:val="002B28F9"/>
    <w:rsid w:val="002D27DE"/>
    <w:rsid w:val="002D42E9"/>
    <w:rsid w:val="002E1E37"/>
    <w:rsid w:val="0032051F"/>
    <w:rsid w:val="0034165E"/>
    <w:rsid w:val="0034706E"/>
    <w:rsid w:val="00390D78"/>
    <w:rsid w:val="003C7F78"/>
    <w:rsid w:val="00441A41"/>
    <w:rsid w:val="00441A90"/>
    <w:rsid w:val="0044218B"/>
    <w:rsid w:val="00445D51"/>
    <w:rsid w:val="005233C0"/>
    <w:rsid w:val="00526107"/>
    <w:rsid w:val="00541BE4"/>
    <w:rsid w:val="005A1F99"/>
    <w:rsid w:val="005C138E"/>
    <w:rsid w:val="005E3579"/>
    <w:rsid w:val="005F21B7"/>
    <w:rsid w:val="0062247D"/>
    <w:rsid w:val="006805D9"/>
    <w:rsid w:val="006C094E"/>
    <w:rsid w:val="00710674"/>
    <w:rsid w:val="00714AAE"/>
    <w:rsid w:val="007163AB"/>
    <w:rsid w:val="0078444B"/>
    <w:rsid w:val="007924C7"/>
    <w:rsid w:val="007D4419"/>
    <w:rsid w:val="007E51AE"/>
    <w:rsid w:val="0084637D"/>
    <w:rsid w:val="00853D9B"/>
    <w:rsid w:val="00893ACE"/>
    <w:rsid w:val="00896112"/>
    <w:rsid w:val="00944C2F"/>
    <w:rsid w:val="00947B15"/>
    <w:rsid w:val="009842BA"/>
    <w:rsid w:val="00A213C2"/>
    <w:rsid w:val="00A61A78"/>
    <w:rsid w:val="00B006BB"/>
    <w:rsid w:val="00B0670E"/>
    <w:rsid w:val="00B10176"/>
    <w:rsid w:val="00B5181F"/>
    <w:rsid w:val="00BE23BB"/>
    <w:rsid w:val="00BF597C"/>
    <w:rsid w:val="00C03567"/>
    <w:rsid w:val="00C14C7C"/>
    <w:rsid w:val="00C37080"/>
    <w:rsid w:val="00C47C2B"/>
    <w:rsid w:val="00C730F2"/>
    <w:rsid w:val="00CB773D"/>
    <w:rsid w:val="00D02458"/>
    <w:rsid w:val="00D04BE2"/>
    <w:rsid w:val="00D241CA"/>
    <w:rsid w:val="00D539ED"/>
    <w:rsid w:val="00D95499"/>
    <w:rsid w:val="00DB6036"/>
    <w:rsid w:val="00DE753B"/>
    <w:rsid w:val="00E10CB9"/>
    <w:rsid w:val="00E23A82"/>
    <w:rsid w:val="00E77666"/>
    <w:rsid w:val="00E81528"/>
    <w:rsid w:val="00EA36FC"/>
    <w:rsid w:val="00EB4E8E"/>
    <w:rsid w:val="00EB7B34"/>
    <w:rsid w:val="00EC3CA3"/>
    <w:rsid w:val="00EE3300"/>
    <w:rsid w:val="00F05160"/>
    <w:rsid w:val="00F367D5"/>
    <w:rsid w:val="00F4425B"/>
    <w:rsid w:val="00F628C0"/>
    <w:rsid w:val="00F71E42"/>
    <w:rsid w:val="00F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6AA3"/>
  <w15:chartTrackingRefBased/>
  <w15:docId w15:val="{107B84A6-58E2-4E38-B27A-0FB29C3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A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3300"/>
    <w:rPr>
      <w:color w:val="0066CC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E3300"/>
    <w:pPr>
      <w:shd w:val="clear" w:color="auto" w:fill="FFFFFF"/>
      <w:spacing w:before="480" w:after="180" w:line="298" w:lineRule="exact"/>
      <w:ind w:hanging="540"/>
      <w:jc w:val="both"/>
    </w:pPr>
    <w:rPr>
      <w:rFonts w:ascii="Palatino Linotype" w:hAnsi="Palatino Linotype" w:cs="Palatino Linotype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3300"/>
    <w:rPr>
      <w:rFonts w:ascii="Palatino Linotype" w:hAnsi="Palatino Linotype" w:cs="Palatino Linotype"/>
      <w:sz w:val="21"/>
      <w:szCs w:val="21"/>
      <w:shd w:val="clear" w:color="auto" w:fill="FFFFFF"/>
    </w:rPr>
  </w:style>
  <w:style w:type="character" w:customStyle="1" w:styleId="Nadpis1">
    <w:name w:val="Nadpis #1_"/>
    <w:basedOn w:val="Standardnpsmoodstavce"/>
    <w:link w:val="Nadpis11"/>
    <w:uiPriority w:val="99"/>
    <w:locked/>
    <w:rsid w:val="00EE3300"/>
    <w:rPr>
      <w:rFonts w:ascii="Palatino Linotype" w:hAnsi="Palatino Linotype" w:cs="Palatino Linotype"/>
      <w:b/>
      <w:bCs/>
      <w:sz w:val="23"/>
      <w:szCs w:val="23"/>
      <w:shd w:val="clear" w:color="auto" w:fill="FFFFFF"/>
    </w:rPr>
  </w:style>
  <w:style w:type="paragraph" w:customStyle="1" w:styleId="Nadpis11">
    <w:name w:val="Nadpis #11"/>
    <w:basedOn w:val="Normln"/>
    <w:link w:val="Nadpis1"/>
    <w:uiPriority w:val="99"/>
    <w:rsid w:val="00EE3300"/>
    <w:pPr>
      <w:shd w:val="clear" w:color="auto" w:fill="FFFFFF"/>
      <w:spacing w:before="900" w:after="480" w:line="240" w:lineRule="atLeast"/>
      <w:outlineLvl w:val="0"/>
    </w:pPr>
    <w:rPr>
      <w:rFonts w:ascii="Palatino Linotype" w:hAnsi="Palatino Linotype" w:cs="Palatino Linotype"/>
      <w:b/>
      <w:bCs/>
      <w:sz w:val="23"/>
      <w:szCs w:val="23"/>
    </w:rPr>
  </w:style>
  <w:style w:type="character" w:customStyle="1" w:styleId="Nadpis3">
    <w:name w:val="Nadpis #3_"/>
    <w:basedOn w:val="Standardnpsmoodstavce"/>
    <w:link w:val="Nadpis30"/>
    <w:uiPriority w:val="99"/>
    <w:locked/>
    <w:rsid w:val="00EE3300"/>
    <w:rPr>
      <w:rFonts w:ascii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dpis30">
    <w:name w:val="Nadpis #3"/>
    <w:basedOn w:val="Normln"/>
    <w:link w:val="Nadpis3"/>
    <w:uiPriority w:val="99"/>
    <w:rsid w:val="00EE3300"/>
    <w:pPr>
      <w:shd w:val="clear" w:color="auto" w:fill="FFFFFF"/>
      <w:spacing w:before="180" w:after="360" w:line="240" w:lineRule="atLeast"/>
      <w:ind w:hanging="720"/>
      <w:outlineLvl w:val="2"/>
    </w:pPr>
    <w:rPr>
      <w:rFonts w:ascii="Palatino Linotype" w:hAnsi="Palatino Linotype" w:cs="Palatino Linotype"/>
      <w:b/>
      <w:bCs/>
      <w:sz w:val="21"/>
      <w:szCs w:val="21"/>
    </w:rPr>
  </w:style>
  <w:style w:type="paragraph" w:customStyle="1" w:styleId="Text1">
    <w:name w:val="Text 1"/>
    <w:basedOn w:val="Normln"/>
    <w:link w:val="Text1Char"/>
    <w:qFormat/>
    <w:rsid w:val="00EE3300"/>
    <w:pPr>
      <w:suppressAutoHyphens/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character" w:customStyle="1" w:styleId="Nadpis10">
    <w:name w:val="Nadpis #1"/>
    <w:basedOn w:val="Nadpis1"/>
    <w:uiPriority w:val="99"/>
    <w:rsid w:val="00EE3300"/>
    <w:rPr>
      <w:rFonts w:ascii="Palatino Linotype" w:hAnsi="Palatino Linotype" w:cs="Palatino Linotype"/>
      <w:b/>
      <w:bCs/>
      <w:sz w:val="23"/>
      <w:szCs w:val="23"/>
      <w:u w:val="single"/>
      <w:shd w:val="clear" w:color="auto" w:fill="FFFFFF"/>
    </w:rPr>
  </w:style>
  <w:style w:type="character" w:customStyle="1" w:styleId="ZkladntextTun">
    <w:name w:val="Základní text + Tučné"/>
    <w:basedOn w:val="Standardnpsmoodstavce"/>
    <w:uiPriority w:val="99"/>
    <w:rsid w:val="00EE3300"/>
    <w:rPr>
      <w:rFonts w:ascii="Palatino Linotype" w:hAnsi="Palatino Linotype" w:cs="Palatino Linotype" w:hint="default"/>
      <w:b/>
      <w:bCs/>
      <w:sz w:val="21"/>
      <w:szCs w:val="21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300"/>
    <w:rPr>
      <w:rFonts w:ascii="Segoe UI" w:hAnsi="Segoe UI" w:cs="Segoe UI"/>
      <w:sz w:val="18"/>
      <w:szCs w:val="18"/>
    </w:rPr>
  </w:style>
  <w:style w:type="paragraph" w:styleId="Textkomente">
    <w:name w:val="annotation text"/>
    <w:aliases w:val="RL Text komentáře"/>
    <w:basedOn w:val="Normln"/>
    <w:link w:val="TextkomenteChar1"/>
    <w:unhideWhenUsed/>
    <w:rsid w:val="00EE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rsid w:val="00EE3300"/>
    <w:rPr>
      <w:sz w:val="20"/>
      <w:szCs w:val="20"/>
    </w:rPr>
  </w:style>
  <w:style w:type="character" w:customStyle="1" w:styleId="TextkomenteChar1">
    <w:name w:val="Text komentáře Char1"/>
    <w:aliases w:val="RL Text komentáře Char1"/>
    <w:basedOn w:val="Standardnpsmoodstavce"/>
    <w:link w:val="Textkomente"/>
    <w:uiPriority w:val="99"/>
    <w:locked/>
    <w:rsid w:val="00EE3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Nadpis1CenteredLeft0cmFirstline0cm">
    <w:name w:val="Style Nadpis 1 + Centered Left:  0 cm First line:  0 cm"/>
    <w:basedOn w:val="Normln"/>
    <w:semiHidden/>
    <w:rsid w:val="0034706E"/>
    <w:pPr>
      <w:tabs>
        <w:tab w:val="num" w:pos="360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Cs w:val="20"/>
    </w:rPr>
  </w:style>
  <w:style w:type="paragraph" w:styleId="Odstavecseseznamem">
    <w:name w:val="List Paragraph"/>
    <w:aliases w:val="Bullet Number,A-Odrážky1,Odstavec_muj,Odrazky,Bullet List,lp1,Puce,Use Case List Paragraph,Heading2,Bullet for no #'s,Body Bullet,List bullet,List Paragraph 1,Ref,List Bullet1,Figure_name,Aufzählungszeichen1,Table Txt,Bullet 1,列出段落"/>
    <w:basedOn w:val="Normln"/>
    <w:link w:val="OdstavecseseznamemChar"/>
    <w:uiPriority w:val="34"/>
    <w:qFormat/>
    <w:rsid w:val="0034706E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14C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C7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C14C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1Char">
    <w:name w:val="Text 1 Char"/>
    <w:basedOn w:val="Standardnpsmoodstavce"/>
    <w:link w:val="Text1"/>
    <w:rsid w:val="001F211E"/>
    <w:rPr>
      <w:rFonts w:ascii="Times New Roman" w:eastAsia="Times New Roman" w:hAnsi="Times New Roman" w:cs="Times New Roman"/>
      <w:kern w:val="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B77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B773D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04BE2"/>
    <w:pPr>
      <w:spacing w:after="0" w:line="240" w:lineRule="auto"/>
    </w:pPr>
  </w:style>
  <w:style w:type="character" w:customStyle="1" w:styleId="OdstavecseseznamemChar">
    <w:name w:val="Odstavec se seznamem Char"/>
    <w:aliases w:val="Bullet Number Char,A-Odrážky1 Char,Odstavec_muj Char,Odrazky Char,Bullet List Char,lp1 Char,Puce Char,Use Case List Paragraph Char,Heading2 Char,Bullet for no #'s Char,Body Bullet Char,List bullet Char,List Paragraph 1 Char"/>
    <w:link w:val="Odstavecseseznamem"/>
    <w:uiPriority w:val="34"/>
    <w:qFormat/>
    <w:locked/>
    <w:rsid w:val="00DB6036"/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Standardnpsmoodstavce"/>
    <w:rsid w:val="00DB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arena.cz/dodavatel/seznam-profilu-zadavatelu/detail/Z0002394/zakazka/741196" TargetMode="External"/><Relationship Id="rId5" Type="http://schemas.openxmlformats.org/officeDocument/2006/relationships/hyperlink" Target="mailto:tomas.novak@havelpartner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A77A43-F44D-48BD-9EFC-D7570C5836F9}">
  <we:reference id="afc5882d-114f-49f2-86e7-583914b0a020" version="1.0.0.18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PARTNERS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</dc:creator>
  <cp:keywords/>
  <dc:description/>
  <cp:lastModifiedBy>H&amp;P</cp:lastModifiedBy>
  <cp:revision>4</cp:revision>
  <cp:lastPrinted>2021-02-11T20:19:00Z</cp:lastPrinted>
  <dcterms:created xsi:type="dcterms:W3CDTF">2025-02-03T16:36:00Z</dcterms:created>
  <dcterms:modified xsi:type="dcterms:W3CDTF">2025-02-03T16:53:00Z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2025-01-13T14:30:24Z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61da4b90-e404-484d-84f7-7d280c1f0f2d</vt:lpwstr>
  </property>
  <property fmtid="{D5CDD505-2E9C-101B-9397-08002B2CF9AE}" pid="8" name="MSIP_Label_f15a8442-68f3-4087-8f05-d564bed44e92_ContentBits">
    <vt:lpwstr>0</vt:lpwstr>
  </property>
</Properties>
</file>